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6D2F" w14:textId="0E2E710A" w:rsidR="00FD160C" w:rsidRPr="00142A6F" w:rsidRDefault="00FD160C" w:rsidP="00FD160C">
      <w:pPr>
        <w:pStyle w:val="ListParagraph"/>
        <w:jc w:val="center"/>
        <w:rPr>
          <w:rFonts w:cstheme="minorHAnsi"/>
          <w:b/>
          <w:bCs/>
          <w:sz w:val="24"/>
          <w:szCs w:val="24"/>
          <w:u w:val="single"/>
          <w:lang w:val="en-US"/>
        </w:rPr>
      </w:pPr>
      <w:r w:rsidRPr="00142A6F">
        <w:rPr>
          <w:rFonts w:cstheme="minorHAnsi"/>
          <w:b/>
          <w:bCs/>
          <w:sz w:val="24"/>
          <w:szCs w:val="24"/>
          <w:u w:val="single"/>
          <w:lang w:val="en-US"/>
        </w:rPr>
        <w:t>QUESTIONS AND ANSWERS</w:t>
      </w:r>
    </w:p>
    <w:p w14:paraId="585BF391" w14:textId="77777777" w:rsidR="00FD160C" w:rsidRPr="00142A6F" w:rsidRDefault="00FD160C" w:rsidP="00FD160C">
      <w:pPr>
        <w:pStyle w:val="ListParagraph"/>
        <w:jc w:val="center"/>
        <w:rPr>
          <w:rFonts w:cstheme="minorHAnsi"/>
          <w:b/>
          <w:bCs/>
          <w:sz w:val="24"/>
          <w:szCs w:val="24"/>
          <w:lang w:val="en-US"/>
        </w:rPr>
      </w:pPr>
      <w:r w:rsidRPr="00142A6F">
        <w:rPr>
          <w:rFonts w:cstheme="minorHAnsi"/>
          <w:b/>
          <w:bCs/>
          <w:sz w:val="24"/>
          <w:szCs w:val="24"/>
          <w:lang w:val="en-US"/>
        </w:rPr>
        <w:t xml:space="preserve">LAUNCH OF </w:t>
      </w:r>
    </w:p>
    <w:p w14:paraId="5A9BF045" w14:textId="0D231B2C" w:rsidR="00FD160C" w:rsidRPr="00142A6F" w:rsidRDefault="00FD160C" w:rsidP="00FD160C">
      <w:pPr>
        <w:pStyle w:val="ListParagraph"/>
        <w:jc w:val="center"/>
        <w:rPr>
          <w:rFonts w:cstheme="minorHAnsi"/>
          <w:b/>
          <w:bCs/>
          <w:sz w:val="24"/>
          <w:szCs w:val="24"/>
          <w:lang w:val="en-US"/>
        </w:rPr>
      </w:pPr>
      <w:r w:rsidRPr="00142A6F">
        <w:rPr>
          <w:rFonts w:cstheme="minorHAnsi"/>
          <w:b/>
          <w:bCs/>
          <w:sz w:val="24"/>
          <w:szCs w:val="24"/>
          <w:lang w:val="en-US"/>
        </w:rPr>
        <w:t xml:space="preserve">INDIGENOUS CLEAN ENERGY OPPORTUNITIES </w:t>
      </w:r>
      <w:r w:rsidR="00EA4E2D" w:rsidRPr="00142A6F">
        <w:rPr>
          <w:rFonts w:cstheme="minorHAnsi"/>
          <w:b/>
          <w:bCs/>
          <w:sz w:val="24"/>
          <w:szCs w:val="24"/>
          <w:lang w:val="en-US"/>
        </w:rPr>
        <w:t xml:space="preserve">(ICEO) </w:t>
      </w:r>
      <w:r w:rsidRPr="00142A6F">
        <w:rPr>
          <w:rFonts w:cstheme="minorHAnsi"/>
          <w:b/>
          <w:bCs/>
          <w:sz w:val="24"/>
          <w:szCs w:val="24"/>
          <w:lang w:val="en-US"/>
        </w:rPr>
        <w:t>ENGAGEMENT</w:t>
      </w:r>
    </w:p>
    <w:p w14:paraId="2B5D64CE" w14:textId="77777777" w:rsidR="00FD160C" w:rsidRPr="00142A6F" w:rsidRDefault="00FD160C" w:rsidP="00FD160C">
      <w:pPr>
        <w:pStyle w:val="ListParagraph"/>
        <w:jc w:val="center"/>
        <w:rPr>
          <w:rFonts w:cstheme="minorHAnsi"/>
          <w:b/>
          <w:bCs/>
          <w:sz w:val="24"/>
          <w:szCs w:val="24"/>
          <w:lang w:val="en-US"/>
        </w:rPr>
      </w:pPr>
      <w:r w:rsidRPr="00142A6F">
        <w:rPr>
          <w:rFonts w:cstheme="minorHAnsi"/>
          <w:b/>
          <w:bCs/>
          <w:sz w:val="24"/>
          <w:szCs w:val="24"/>
          <w:lang w:val="en-US"/>
        </w:rPr>
        <w:t>WEDNESDAY, NOVEMBER 17</w:t>
      </w:r>
      <w:r w:rsidRPr="00142A6F">
        <w:rPr>
          <w:rFonts w:cstheme="minorHAnsi"/>
          <w:b/>
          <w:bCs/>
          <w:sz w:val="24"/>
          <w:szCs w:val="24"/>
          <w:vertAlign w:val="superscript"/>
          <w:lang w:val="en-US"/>
        </w:rPr>
        <w:t>th</w:t>
      </w:r>
      <w:r w:rsidRPr="00142A6F">
        <w:rPr>
          <w:rFonts w:cstheme="minorHAnsi"/>
          <w:b/>
          <w:bCs/>
          <w:sz w:val="24"/>
          <w:szCs w:val="24"/>
          <w:lang w:val="en-US"/>
        </w:rPr>
        <w:t xml:space="preserve">, 2021 </w:t>
      </w:r>
    </w:p>
    <w:p w14:paraId="66BB41A5" w14:textId="77777777" w:rsidR="00FD160C" w:rsidRPr="00142A6F" w:rsidRDefault="00FD160C" w:rsidP="00FD160C">
      <w:pPr>
        <w:pStyle w:val="ListParagraph"/>
        <w:rPr>
          <w:rFonts w:eastAsia="Times New Roman" w:cstheme="minorHAnsi"/>
          <w:color w:val="000000"/>
          <w:sz w:val="24"/>
          <w:szCs w:val="24"/>
          <w:lang w:eastAsia="en-CA"/>
        </w:rPr>
      </w:pPr>
    </w:p>
    <w:p w14:paraId="43C39922" w14:textId="43B279AD" w:rsidR="0093513D" w:rsidRPr="00142A6F" w:rsidRDefault="007A1A58" w:rsidP="0093513D">
      <w:pPr>
        <w:pStyle w:val="ListParagraph"/>
        <w:numPr>
          <w:ilvl w:val="0"/>
          <w:numId w:val="2"/>
        </w:numPr>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D543B9" w:rsidRPr="00142A6F">
        <w:rPr>
          <w:rFonts w:eastAsia="Times New Roman" w:cstheme="minorHAnsi"/>
          <w:color w:val="000000"/>
          <w:sz w:val="24"/>
          <w:szCs w:val="24"/>
          <w:lang w:eastAsia="en-CA"/>
        </w:rPr>
        <w:t xml:space="preserve">Mr. John Kim Bell - </w:t>
      </w:r>
      <w:r w:rsidR="0023476C" w:rsidRPr="00142A6F">
        <w:rPr>
          <w:rFonts w:eastAsia="Times New Roman" w:cstheme="minorHAnsi"/>
          <w:color w:val="000000"/>
          <w:sz w:val="24"/>
          <w:szCs w:val="24"/>
          <w:lang w:eastAsia="en-CA"/>
        </w:rPr>
        <w:t xml:space="preserve">Are there any biological carbon sequestration strategy in play; and if so, </w:t>
      </w:r>
      <w:r w:rsidR="00542639" w:rsidRPr="00142A6F">
        <w:rPr>
          <w:rFonts w:eastAsia="Times New Roman" w:cstheme="minorHAnsi"/>
          <w:color w:val="000000"/>
          <w:sz w:val="24"/>
          <w:szCs w:val="24"/>
          <w:lang w:eastAsia="en-CA"/>
        </w:rPr>
        <w:t>where,</w:t>
      </w:r>
      <w:r w:rsidR="0023476C" w:rsidRPr="00142A6F">
        <w:rPr>
          <w:rFonts w:eastAsia="Times New Roman" w:cstheme="minorHAnsi"/>
          <w:color w:val="000000"/>
          <w:sz w:val="24"/>
          <w:szCs w:val="24"/>
          <w:lang w:eastAsia="en-CA"/>
        </w:rPr>
        <w:t xml:space="preserve"> and how are these strategies being implemented?</w:t>
      </w:r>
    </w:p>
    <w:p w14:paraId="7EB8D7E4" w14:textId="4614BB55" w:rsidR="00D543B9" w:rsidRPr="00142A6F" w:rsidRDefault="00000886" w:rsidP="00D543B9">
      <w:pPr>
        <w:pStyle w:val="PlainText"/>
        <w:ind w:left="720"/>
        <w:rPr>
          <w:rFonts w:asciiTheme="minorHAnsi" w:hAnsiTheme="minorHAnsi" w:cstheme="minorHAnsi"/>
          <w:color w:val="002060"/>
          <w:sz w:val="24"/>
          <w:szCs w:val="24"/>
        </w:rPr>
      </w:pPr>
      <w:hyperlink r:id="rId7" w:history="1">
        <w:r w:rsidR="006040B6" w:rsidRPr="00142A6F">
          <w:rPr>
            <w:rStyle w:val="Hyperlink"/>
            <w:rFonts w:asciiTheme="minorHAnsi" w:eastAsia="Times New Roman" w:hAnsiTheme="minorHAnsi" w:cstheme="minorHAnsi"/>
            <w:i/>
            <w:iCs/>
            <w:sz w:val="24"/>
            <w:szCs w:val="24"/>
            <w:lang w:eastAsia="en-CA"/>
          </w:rPr>
          <w:t>Answered live</w:t>
        </w:r>
      </w:hyperlink>
      <w:r w:rsidR="006040B6" w:rsidRPr="00142A6F">
        <w:rPr>
          <w:rFonts w:asciiTheme="minorHAnsi" w:eastAsia="Times New Roman" w:hAnsiTheme="minorHAnsi" w:cstheme="minorHAnsi"/>
          <w:i/>
          <w:iCs/>
          <w:color w:val="002060"/>
          <w:sz w:val="24"/>
          <w:szCs w:val="24"/>
          <w:lang w:eastAsia="en-CA"/>
        </w:rPr>
        <w:t xml:space="preserve"> (Passcode:  ICEO_Nov17)</w:t>
      </w:r>
      <w:r w:rsidR="00D00A70" w:rsidRPr="00142A6F">
        <w:rPr>
          <w:rFonts w:asciiTheme="minorHAnsi" w:eastAsia="Times New Roman" w:hAnsiTheme="minorHAnsi" w:cstheme="minorHAnsi"/>
          <w:i/>
          <w:iCs/>
          <w:color w:val="002060"/>
          <w:sz w:val="24"/>
          <w:szCs w:val="24"/>
          <w:lang w:eastAsia="en-CA"/>
        </w:rPr>
        <w:t xml:space="preserve">:  </w:t>
      </w:r>
      <w:r w:rsidR="00D543B9" w:rsidRPr="00142A6F">
        <w:rPr>
          <w:rFonts w:asciiTheme="minorHAnsi" w:eastAsia="Times New Roman" w:hAnsiTheme="minorHAnsi" w:cstheme="minorHAnsi"/>
          <w:i/>
          <w:iCs/>
          <w:color w:val="002060"/>
          <w:sz w:val="24"/>
          <w:szCs w:val="24"/>
          <w:lang w:eastAsia="en-CA"/>
        </w:rPr>
        <w:t>Yes, I believe that the oil industry and gas industry is looking at carbon sequestration</w:t>
      </w:r>
      <w:r w:rsidR="00EA4E2D" w:rsidRPr="00142A6F">
        <w:rPr>
          <w:rFonts w:asciiTheme="minorHAnsi" w:eastAsia="Times New Roman" w:hAnsiTheme="minorHAnsi" w:cstheme="minorHAnsi"/>
          <w:i/>
          <w:iCs/>
          <w:color w:val="002060"/>
          <w:sz w:val="24"/>
          <w:szCs w:val="24"/>
          <w:lang w:eastAsia="en-CA"/>
        </w:rPr>
        <w:t>.</w:t>
      </w:r>
      <w:r w:rsidR="00D543B9" w:rsidRPr="00142A6F">
        <w:rPr>
          <w:rFonts w:asciiTheme="minorHAnsi" w:eastAsia="Times New Roman" w:hAnsiTheme="minorHAnsi" w:cstheme="minorHAnsi"/>
          <w:i/>
          <w:iCs/>
          <w:color w:val="002060"/>
          <w:sz w:val="24"/>
          <w:szCs w:val="24"/>
          <w:lang w:eastAsia="en-CA"/>
        </w:rPr>
        <w:t xml:space="preserve"> </w:t>
      </w:r>
      <w:r w:rsidR="00EA4E2D" w:rsidRPr="00142A6F">
        <w:rPr>
          <w:rFonts w:asciiTheme="minorHAnsi" w:eastAsia="Times New Roman" w:hAnsiTheme="minorHAnsi" w:cstheme="minorHAnsi"/>
          <w:i/>
          <w:iCs/>
          <w:color w:val="002060"/>
          <w:sz w:val="24"/>
          <w:szCs w:val="24"/>
          <w:lang w:eastAsia="en-CA"/>
        </w:rPr>
        <w:t xml:space="preserve"> </w:t>
      </w:r>
      <w:r w:rsidR="00D543B9" w:rsidRPr="00142A6F">
        <w:rPr>
          <w:rFonts w:asciiTheme="minorHAnsi" w:eastAsia="Times New Roman" w:hAnsiTheme="minorHAnsi" w:cstheme="minorHAnsi"/>
          <w:i/>
          <w:iCs/>
          <w:color w:val="002060"/>
          <w:sz w:val="24"/>
          <w:szCs w:val="24"/>
          <w:lang w:eastAsia="en-CA"/>
        </w:rPr>
        <w:t>I don't know that much about it</w:t>
      </w:r>
      <w:r w:rsidR="00D00A70" w:rsidRPr="00142A6F">
        <w:rPr>
          <w:rFonts w:asciiTheme="minorHAnsi" w:eastAsia="Times New Roman" w:hAnsiTheme="minorHAnsi" w:cstheme="minorHAnsi"/>
          <w:i/>
          <w:iCs/>
          <w:color w:val="002060"/>
          <w:sz w:val="24"/>
          <w:szCs w:val="24"/>
          <w:lang w:eastAsia="en-CA"/>
        </w:rPr>
        <w:t>, but w</w:t>
      </w:r>
      <w:r w:rsidR="00D543B9" w:rsidRPr="00142A6F">
        <w:rPr>
          <w:rFonts w:asciiTheme="minorHAnsi" w:eastAsia="Times New Roman" w:hAnsiTheme="minorHAnsi" w:cstheme="minorHAnsi"/>
          <w:i/>
          <w:iCs/>
          <w:color w:val="002060"/>
          <w:sz w:val="24"/>
          <w:szCs w:val="24"/>
          <w:lang w:eastAsia="en-CA"/>
        </w:rPr>
        <w:t xml:space="preserve">hat I would say is </w:t>
      </w:r>
      <w:r w:rsidR="00D00A70" w:rsidRPr="00142A6F">
        <w:rPr>
          <w:rFonts w:asciiTheme="minorHAnsi" w:eastAsia="Times New Roman" w:hAnsiTheme="minorHAnsi" w:cstheme="minorHAnsi"/>
          <w:i/>
          <w:iCs/>
          <w:color w:val="002060"/>
          <w:sz w:val="24"/>
          <w:szCs w:val="24"/>
          <w:lang w:eastAsia="en-CA"/>
        </w:rPr>
        <w:t>that</w:t>
      </w:r>
      <w:r w:rsidR="00D543B9" w:rsidRPr="00142A6F">
        <w:rPr>
          <w:rFonts w:asciiTheme="minorHAnsi" w:eastAsia="Times New Roman" w:hAnsiTheme="minorHAnsi" w:cstheme="minorHAnsi"/>
          <w:i/>
          <w:iCs/>
          <w:color w:val="002060"/>
          <w:sz w:val="24"/>
          <w:szCs w:val="24"/>
          <w:lang w:eastAsia="en-CA"/>
        </w:rPr>
        <w:t xml:space="preserve"> there is a reverse danger here that I didn't speak about</w:t>
      </w:r>
      <w:r w:rsidR="00D00A70" w:rsidRPr="00142A6F">
        <w:rPr>
          <w:rFonts w:asciiTheme="minorHAnsi" w:eastAsia="Times New Roman" w:hAnsiTheme="minorHAnsi" w:cstheme="minorHAnsi"/>
          <w:i/>
          <w:iCs/>
          <w:color w:val="002060"/>
          <w:sz w:val="24"/>
          <w:szCs w:val="24"/>
          <w:lang w:eastAsia="en-CA"/>
        </w:rPr>
        <w:t xml:space="preserve">.  </w:t>
      </w:r>
      <w:r w:rsidR="00D543B9" w:rsidRPr="00142A6F">
        <w:rPr>
          <w:rFonts w:asciiTheme="minorHAnsi" w:eastAsia="Times New Roman" w:hAnsiTheme="minorHAnsi" w:cstheme="minorHAnsi"/>
          <w:i/>
          <w:iCs/>
          <w:color w:val="002060"/>
          <w:sz w:val="24"/>
          <w:szCs w:val="24"/>
          <w:lang w:eastAsia="en-CA"/>
        </w:rPr>
        <w:t xml:space="preserve">British Columbia is one of the three largest natural carbon sinks in Canada, the other two being the McKenzie </w:t>
      </w:r>
      <w:r w:rsidR="00D00A70" w:rsidRPr="00142A6F">
        <w:rPr>
          <w:rFonts w:asciiTheme="minorHAnsi" w:eastAsia="Times New Roman" w:hAnsiTheme="minorHAnsi" w:cstheme="minorHAnsi"/>
          <w:i/>
          <w:iCs/>
          <w:color w:val="002060"/>
          <w:sz w:val="24"/>
          <w:szCs w:val="24"/>
          <w:lang w:eastAsia="en-CA"/>
        </w:rPr>
        <w:t>V</w:t>
      </w:r>
      <w:r w:rsidR="00D543B9" w:rsidRPr="00142A6F">
        <w:rPr>
          <w:rFonts w:asciiTheme="minorHAnsi" w:eastAsia="Times New Roman" w:hAnsiTheme="minorHAnsi" w:cstheme="minorHAnsi"/>
          <w:i/>
          <w:iCs/>
          <w:color w:val="002060"/>
          <w:sz w:val="24"/>
          <w:szCs w:val="24"/>
          <w:lang w:eastAsia="en-CA"/>
        </w:rPr>
        <w:t>alley area in northern Alberta and Northwest territories</w:t>
      </w:r>
      <w:r w:rsidR="00D00A70" w:rsidRPr="00142A6F">
        <w:rPr>
          <w:rFonts w:asciiTheme="minorHAnsi" w:eastAsia="Times New Roman" w:hAnsiTheme="minorHAnsi" w:cstheme="minorHAnsi"/>
          <w:i/>
          <w:iCs/>
          <w:color w:val="002060"/>
          <w:sz w:val="24"/>
          <w:szCs w:val="24"/>
          <w:lang w:eastAsia="en-CA"/>
        </w:rPr>
        <w:t xml:space="preserve">, and </w:t>
      </w:r>
      <w:r w:rsidR="00D543B9" w:rsidRPr="00142A6F">
        <w:rPr>
          <w:rFonts w:asciiTheme="minorHAnsi" w:eastAsia="Times New Roman" w:hAnsiTheme="minorHAnsi" w:cstheme="minorHAnsi"/>
          <w:i/>
          <w:iCs/>
          <w:color w:val="002060"/>
          <w:sz w:val="24"/>
          <w:szCs w:val="24"/>
          <w:lang w:eastAsia="en-CA"/>
        </w:rPr>
        <w:t>across the north of Ontario in</w:t>
      </w:r>
      <w:r w:rsidR="00D00A70" w:rsidRPr="00142A6F">
        <w:rPr>
          <w:rFonts w:asciiTheme="minorHAnsi" w:eastAsia="Times New Roman" w:hAnsiTheme="minorHAnsi" w:cstheme="minorHAnsi"/>
          <w:i/>
          <w:iCs/>
          <w:color w:val="002060"/>
          <w:sz w:val="24"/>
          <w:szCs w:val="24"/>
          <w:lang w:eastAsia="en-CA"/>
        </w:rPr>
        <w:t>to</w:t>
      </w:r>
      <w:r w:rsidR="00D543B9" w:rsidRPr="00142A6F">
        <w:rPr>
          <w:rFonts w:asciiTheme="minorHAnsi" w:eastAsia="Times New Roman" w:hAnsiTheme="minorHAnsi" w:cstheme="minorHAnsi"/>
          <w:i/>
          <w:iCs/>
          <w:color w:val="002060"/>
          <w:sz w:val="24"/>
          <w:szCs w:val="24"/>
          <w:lang w:eastAsia="en-CA"/>
        </w:rPr>
        <w:t xml:space="preserve"> Manitoba where the boreal forest exists right now</w:t>
      </w:r>
      <w:r w:rsidR="00D00A70" w:rsidRPr="00142A6F">
        <w:rPr>
          <w:rFonts w:asciiTheme="minorHAnsi" w:eastAsia="Times New Roman" w:hAnsiTheme="minorHAnsi" w:cstheme="minorHAnsi"/>
          <w:i/>
          <w:iCs/>
          <w:color w:val="002060"/>
          <w:sz w:val="24"/>
          <w:szCs w:val="24"/>
          <w:lang w:eastAsia="en-CA"/>
        </w:rPr>
        <w:t xml:space="preserve">, and </w:t>
      </w:r>
      <w:r w:rsidR="00D543B9" w:rsidRPr="00142A6F">
        <w:rPr>
          <w:rFonts w:asciiTheme="minorHAnsi" w:eastAsia="Times New Roman" w:hAnsiTheme="minorHAnsi" w:cstheme="minorHAnsi"/>
          <w:i/>
          <w:iCs/>
          <w:color w:val="002060"/>
          <w:sz w:val="24"/>
          <w:szCs w:val="24"/>
          <w:lang w:eastAsia="en-CA"/>
        </w:rPr>
        <w:t xml:space="preserve">there isn't much legislation in place to study and limit the carbon releasing if you're mining </w:t>
      </w:r>
      <w:r w:rsidR="00D00A70" w:rsidRPr="00142A6F">
        <w:rPr>
          <w:rFonts w:asciiTheme="minorHAnsi" w:eastAsia="Times New Roman" w:hAnsiTheme="minorHAnsi" w:cstheme="minorHAnsi"/>
          <w:i/>
          <w:iCs/>
          <w:color w:val="002060"/>
          <w:sz w:val="24"/>
          <w:szCs w:val="24"/>
          <w:lang w:eastAsia="en-CA"/>
        </w:rPr>
        <w:t>and</w:t>
      </w:r>
      <w:r w:rsidR="00D543B9" w:rsidRPr="00142A6F">
        <w:rPr>
          <w:rFonts w:asciiTheme="minorHAnsi" w:eastAsia="Times New Roman" w:hAnsiTheme="minorHAnsi" w:cstheme="minorHAnsi"/>
          <w:i/>
          <w:iCs/>
          <w:color w:val="002060"/>
          <w:sz w:val="24"/>
          <w:szCs w:val="24"/>
          <w:lang w:eastAsia="en-CA"/>
        </w:rPr>
        <w:t xml:space="preserve"> cutting down all the trees, you're releasing tons and tons of carbon and when you're using equipment in mining.  You are producing lots of gas emissions from our carbon emissions from the actual machinery right now in Ontario, for example, there's no there's no laws or regulatory need to study it, but if we are going to lower our carbon footprint there's going to have to be an active discussion and measurement of how we protect these three major carbon sinks and how we everybody has to start measuring their carbon footprint.</w:t>
      </w:r>
    </w:p>
    <w:p w14:paraId="13C293A2" w14:textId="77777777" w:rsidR="00D543B9" w:rsidRPr="00142A6F" w:rsidRDefault="00D543B9" w:rsidP="00D543B9">
      <w:pPr>
        <w:pStyle w:val="ListParagraph"/>
        <w:rPr>
          <w:rFonts w:eastAsia="Times New Roman" w:cstheme="minorHAnsi"/>
          <w:color w:val="000000"/>
          <w:sz w:val="24"/>
          <w:szCs w:val="24"/>
          <w:lang w:eastAsia="en-CA"/>
        </w:rPr>
      </w:pPr>
    </w:p>
    <w:p w14:paraId="76DA9C4A" w14:textId="61729EF2" w:rsidR="003E01FB" w:rsidRPr="00142A6F" w:rsidRDefault="0023476C" w:rsidP="003E01FB">
      <w:pPr>
        <w:pStyle w:val="ListParagraph"/>
        <w:numPr>
          <w:ilvl w:val="0"/>
          <w:numId w:val="2"/>
        </w:numPr>
        <w:rPr>
          <w:rFonts w:cstheme="minorHAnsi"/>
          <w:sz w:val="24"/>
          <w:szCs w:val="24"/>
        </w:rPr>
      </w:pPr>
      <w:r w:rsidRPr="00142A6F">
        <w:rPr>
          <w:rFonts w:cstheme="minorHAnsi"/>
          <w:sz w:val="24"/>
          <w:szCs w:val="24"/>
        </w:rPr>
        <w:t xml:space="preserve">Will the revenue share issues be addressed? </w:t>
      </w:r>
      <w:r w:rsidR="00EA4E2D" w:rsidRPr="00142A6F">
        <w:rPr>
          <w:rFonts w:cstheme="minorHAnsi"/>
          <w:sz w:val="24"/>
          <w:szCs w:val="24"/>
        </w:rPr>
        <w:t xml:space="preserve"> </w:t>
      </w:r>
      <w:r w:rsidRPr="00142A6F">
        <w:rPr>
          <w:rFonts w:cstheme="minorHAnsi"/>
          <w:sz w:val="24"/>
          <w:szCs w:val="24"/>
        </w:rPr>
        <w:t>Current revenue share causing communities to claim territory for the purpose of revenue share, impacting titl</w:t>
      </w:r>
      <w:r w:rsidR="003E01FB" w:rsidRPr="00142A6F">
        <w:rPr>
          <w:rFonts w:cstheme="minorHAnsi"/>
          <w:sz w:val="24"/>
          <w:szCs w:val="24"/>
        </w:rPr>
        <w:t>e</w:t>
      </w:r>
      <w:r w:rsidRPr="00142A6F">
        <w:rPr>
          <w:rFonts w:cstheme="minorHAnsi"/>
          <w:sz w:val="24"/>
          <w:szCs w:val="24"/>
        </w:rPr>
        <w:t xml:space="preserve"> and rights and more so the daily operation of bands.</w:t>
      </w:r>
    </w:p>
    <w:p w14:paraId="21A34DD0" w14:textId="77777777" w:rsidR="003E01FB" w:rsidRPr="00142A6F" w:rsidRDefault="003E01FB" w:rsidP="003E01FB">
      <w:pPr>
        <w:pStyle w:val="ListParagraph"/>
        <w:rPr>
          <w:rFonts w:cstheme="minorHAnsi"/>
          <w:sz w:val="24"/>
          <w:szCs w:val="24"/>
        </w:rPr>
      </w:pPr>
    </w:p>
    <w:p w14:paraId="0CCA5907" w14:textId="1A75055A" w:rsidR="00124164" w:rsidRPr="00142A6F" w:rsidRDefault="003E01FB" w:rsidP="007C7789">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Revenue</w:t>
      </w:r>
      <w:r w:rsidR="00A85E9A" w:rsidRPr="00142A6F">
        <w:rPr>
          <w:rFonts w:eastAsia="Times New Roman" w:cstheme="minorHAnsi"/>
          <w:i/>
          <w:iCs/>
          <w:color w:val="002060"/>
          <w:sz w:val="24"/>
          <w:szCs w:val="24"/>
          <w:lang w:eastAsia="en-CA"/>
        </w:rPr>
        <w:t xml:space="preserve"> sharing</w:t>
      </w:r>
      <w:r w:rsidRPr="00142A6F">
        <w:rPr>
          <w:rFonts w:eastAsia="Times New Roman" w:cstheme="minorHAnsi"/>
          <w:i/>
          <w:iCs/>
          <w:color w:val="002060"/>
          <w:sz w:val="24"/>
          <w:szCs w:val="24"/>
          <w:lang w:eastAsia="en-CA"/>
        </w:rPr>
        <w:t xml:space="preserve"> has been identified as topic area in the </w:t>
      </w:r>
      <w:hyperlink r:id="rId8" w:history="1">
        <w:r w:rsidRPr="00142A6F">
          <w:rPr>
            <w:rStyle w:val="Hyperlink"/>
            <w:rFonts w:eastAsia="Times New Roman" w:cstheme="minorHAnsi"/>
            <w:i/>
            <w:iCs/>
            <w:sz w:val="24"/>
            <w:szCs w:val="24"/>
            <w:lang w:eastAsia="en-CA"/>
          </w:rPr>
          <w:t>ICEO Terms of Reference</w:t>
        </w:r>
      </w:hyperlink>
      <w:r w:rsidR="00EA4E2D" w:rsidRPr="00142A6F">
        <w:rPr>
          <w:rStyle w:val="Hyperlink"/>
          <w:rFonts w:eastAsia="Times New Roman" w:cstheme="minorHAnsi"/>
          <w:i/>
          <w:iCs/>
          <w:sz w:val="24"/>
          <w:szCs w:val="24"/>
          <w:lang w:eastAsia="en-CA"/>
        </w:rPr>
        <w:t>.</w:t>
      </w:r>
      <w:r w:rsidRPr="00142A6F">
        <w:rPr>
          <w:rFonts w:eastAsia="Times New Roman" w:cstheme="minorHAnsi"/>
          <w:i/>
          <w:iCs/>
          <w:color w:val="002060"/>
          <w:sz w:val="24"/>
          <w:szCs w:val="24"/>
          <w:lang w:eastAsia="en-CA"/>
        </w:rPr>
        <w:t xml:space="preserve"> </w:t>
      </w:r>
      <w:r w:rsidR="00EA4E2D" w:rsidRPr="00142A6F">
        <w:rPr>
          <w:rFonts w:eastAsia="Times New Roman" w:cstheme="minorHAnsi"/>
          <w:i/>
          <w:iCs/>
          <w:color w:val="002060"/>
          <w:sz w:val="24"/>
          <w:szCs w:val="24"/>
          <w:lang w:eastAsia="en-CA"/>
        </w:rPr>
        <w:t xml:space="preserve"> W</w:t>
      </w:r>
      <w:r w:rsidRPr="00142A6F">
        <w:rPr>
          <w:rFonts w:eastAsia="Times New Roman" w:cstheme="minorHAnsi"/>
          <w:i/>
          <w:iCs/>
          <w:color w:val="002060"/>
          <w:sz w:val="24"/>
          <w:szCs w:val="24"/>
          <w:lang w:eastAsia="en-CA"/>
        </w:rPr>
        <w:t xml:space="preserve">e encourage you to fill out the questionnaire, available on the </w:t>
      </w:r>
      <w:hyperlink r:id="rId9" w:history="1">
        <w:r w:rsidRPr="00142A6F">
          <w:rPr>
            <w:rStyle w:val="Hyperlink"/>
            <w:rFonts w:eastAsia="Times New Roman" w:cstheme="minorHAnsi"/>
            <w:i/>
            <w:iCs/>
            <w:sz w:val="24"/>
            <w:szCs w:val="24"/>
            <w:lang w:eastAsia="en-CA"/>
          </w:rPr>
          <w:t>website</w:t>
        </w:r>
      </w:hyperlink>
      <w:r w:rsidRPr="00142A6F">
        <w:rPr>
          <w:rFonts w:eastAsia="Times New Roman" w:cstheme="minorHAnsi"/>
          <w:i/>
          <w:iCs/>
          <w:color w:val="002060"/>
          <w:sz w:val="24"/>
          <w:szCs w:val="24"/>
          <w:lang w:eastAsia="en-CA"/>
        </w:rPr>
        <w:t xml:space="preserve">, and to attend one of the regional workshops in March to ensure your priorities are heard. </w:t>
      </w:r>
    </w:p>
    <w:p w14:paraId="52404E89" w14:textId="77777777" w:rsidR="00124164" w:rsidRPr="00142A6F" w:rsidRDefault="00124164" w:rsidP="007C7789">
      <w:pPr>
        <w:pStyle w:val="ListParagraph"/>
        <w:rPr>
          <w:rFonts w:eastAsia="Times New Roman" w:cstheme="minorHAnsi"/>
          <w:i/>
          <w:iCs/>
          <w:color w:val="002060"/>
          <w:sz w:val="24"/>
          <w:szCs w:val="24"/>
          <w:lang w:eastAsia="en-CA"/>
        </w:rPr>
      </w:pPr>
    </w:p>
    <w:p w14:paraId="4A3FBCCF" w14:textId="35229EAA" w:rsidR="00124164" w:rsidRPr="00142A6F" w:rsidRDefault="00124164" w:rsidP="00154E6B">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The ICEO </w:t>
      </w:r>
      <w:r w:rsidR="00154E6B" w:rsidRPr="00142A6F">
        <w:rPr>
          <w:rFonts w:eastAsia="Times New Roman" w:cstheme="minorHAnsi"/>
          <w:i/>
          <w:iCs/>
          <w:color w:val="002060"/>
          <w:sz w:val="24"/>
          <w:szCs w:val="24"/>
          <w:lang w:eastAsia="en-CA"/>
        </w:rPr>
        <w:t xml:space="preserve">is intended to be an opportunity for a fresh </w:t>
      </w:r>
      <w:r w:rsidR="003C06A7" w:rsidRPr="00142A6F">
        <w:rPr>
          <w:rFonts w:eastAsia="Times New Roman" w:cstheme="minorHAnsi"/>
          <w:i/>
          <w:iCs/>
          <w:color w:val="002060"/>
          <w:sz w:val="24"/>
          <w:szCs w:val="24"/>
          <w:lang w:eastAsia="en-CA"/>
        </w:rPr>
        <w:t>dialogue</w:t>
      </w:r>
      <w:r w:rsidR="00154E6B" w:rsidRPr="00142A6F">
        <w:rPr>
          <w:rFonts w:eastAsia="Times New Roman" w:cstheme="minorHAnsi"/>
          <w:i/>
          <w:iCs/>
          <w:color w:val="002060"/>
          <w:sz w:val="24"/>
          <w:szCs w:val="24"/>
          <w:lang w:eastAsia="en-CA"/>
        </w:rPr>
        <w:t xml:space="preserve"> between First Nations and the Province</w:t>
      </w:r>
      <w:r w:rsidR="003C06A7" w:rsidRPr="00142A6F">
        <w:rPr>
          <w:rFonts w:eastAsia="Times New Roman" w:cstheme="minorHAnsi"/>
          <w:i/>
          <w:iCs/>
          <w:color w:val="002060"/>
          <w:sz w:val="24"/>
          <w:szCs w:val="24"/>
          <w:lang w:eastAsia="en-CA"/>
        </w:rPr>
        <w:t xml:space="preserve"> to</w:t>
      </w:r>
      <w:r w:rsidR="00154E6B" w:rsidRPr="00142A6F">
        <w:rPr>
          <w:rFonts w:eastAsia="Times New Roman" w:cstheme="minorHAnsi"/>
          <w:i/>
          <w:iCs/>
          <w:color w:val="002060"/>
          <w:sz w:val="24"/>
          <w:szCs w:val="24"/>
          <w:lang w:eastAsia="en-CA"/>
        </w:rPr>
        <w:t xml:space="preserve"> explore clean energy </w:t>
      </w:r>
      <w:r w:rsidR="003C06A7" w:rsidRPr="00142A6F">
        <w:rPr>
          <w:rFonts w:eastAsia="Times New Roman" w:cstheme="minorHAnsi"/>
          <w:i/>
          <w:iCs/>
          <w:color w:val="002060"/>
          <w:sz w:val="24"/>
          <w:szCs w:val="24"/>
          <w:lang w:eastAsia="en-CA"/>
        </w:rPr>
        <w:t xml:space="preserve">opportunities, including but not limited to electricity projects, </w:t>
      </w:r>
      <w:r w:rsidR="00154E6B" w:rsidRPr="00142A6F">
        <w:rPr>
          <w:rFonts w:eastAsia="Times New Roman" w:cstheme="minorHAnsi"/>
          <w:i/>
          <w:iCs/>
          <w:color w:val="002060"/>
          <w:sz w:val="24"/>
          <w:szCs w:val="24"/>
          <w:lang w:eastAsia="en-CA"/>
        </w:rPr>
        <w:t xml:space="preserve">to benefit the broadest possible range of Indigenous communities.  </w:t>
      </w:r>
      <w:r w:rsidR="007C7789" w:rsidRPr="00142A6F">
        <w:rPr>
          <w:rFonts w:eastAsia="Times New Roman" w:cstheme="minorHAnsi"/>
          <w:i/>
          <w:iCs/>
          <w:color w:val="002060"/>
          <w:sz w:val="24"/>
          <w:szCs w:val="24"/>
          <w:lang w:eastAsia="en-CA"/>
        </w:rPr>
        <w:t>The</w:t>
      </w:r>
      <w:r w:rsidR="00154E6B" w:rsidRPr="00142A6F">
        <w:rPr>
          <w:rFonts w:eastAsia="Times New Roman" w:cstheme="minorHAnsi"/>
          <w:i/>
          <w:iCs/>
          <w:color w:val="002060"/>
          <w:sz w:val="24"/>
          <w:szCs w:val="24"/>
          <w:lang w:eastAsia="en-CA"/>
        </w:rPr>
        <w:t xml:space="preserve"> upcoming</w:t>
      </w:r>
      <w:r w:rsidR="007C7789" w:rsidRPr="00142A6F">
        <w:rPr>
          <w:rFonts w:eastAsia="Times New Roman" w:cstheme="minorHAnsi"/>
          <w:i/>
          <w:iCs/>
          <w:color w:val="002060"/>
          <w:sz w:val="24"/>
          <w:szCs w:val="24"/>
          <w:lang w:eastAsia="en-CA"/>
        </w:rPr>
        <w:t xml:space="preserve"> workshops will be designed to develop a workplan on which priorities to pursue</w:t>
      </w:r>
      <w:r w:rsidR="006040B6" w:rsidRPr="00142A6F">
        <w:rPr>
          <w:rFonts w:eastAsia="Times New Roman" w:cstheme="minorHAnsi"/>
          <w:i/>
          <w:iCs/>
          <w:color w:val="002060"/>
          <w:sz w:val="24"/>
          <w:szCs w:val="24"/>
          <w:lang w:eastAsia="en-CA"/>
        </w:rPr>
        <w:t xml:space="preserve"> </w:t>
      </w:r>
      <w:r w:rsidR="007C7789" w:rsidRPr="00142A6F">
        <w:rPr>
          <w:rFonts w:eastAsia="Times New Roman" w:cstheme="minorHAnsi"/>
          <w:i/>
          <w:iCs/>
          <w:color w:val="002060"/>
          <w:sz w:val="24"/>
          <w:szCs w:val="24"/>
          <w:lang w:eastAsia="en-CA"/>
        </w:rPr>
        <w:t>based on First Nation</w:t>
      </w:r>
      <w:r w:rsidR="00A85E9A" w:rsidRPr="00142A6F">
        <w:rPr>
          <w:rFonts w:eastAsia="Times New Roman" w:cstheme="minorHAnsi"/>
          <w:i/>
          <w:iCs/>
          <w:color w:val="002060"/>
          <w:sz w:val="24"/>
          <w:szCs w:val="24"/>
          <w:lang w:eastAsia="en-CA"/>
        </w:rPr>
        <w:t xml:space="preserve"> participants’</w:t>
      </w:r>
      <w:r w:rsidR="007C7789" w:rsidRPr="00142A6F">
        <w:rPr>
          <w:rFonts w:eastAsia="Times New Roman" w:cstheme="minorHAnsi"/>
          <w:i/>
          <w:iCs/>
          <w:color w:val="002060"/>
          <w:sz w:val="24"/>
          <w:szCs w:val="24"/>
          <w:lang w:eastAsia="en-CA"/>
        </w:rPr>
        <w:t xml:space="preserve"> </w:t>
      </w:r>
      <w:r w:rsidR="007A1A58" w:rsidRPr="00142A6F">
        <w:rPr>
          <w:rFonts w:eastAsia="Times New Roman" w:cstheme="minorHAnsi"/>
          <w:i/>
          <w:iCs/>
          <w:color w:val="002060"/>
          <w:sz w:val="24"/>
          <w:szCs w:val="24"/>
          <w:lang w:eastAsia="en-CA"/>
        </w:rPr>
        <w:t xml:space="preserve">and the Province’s </w:t>
      </w:r>
      <w:r w:rsidR="007C7789" w:rsidRPr="00142A6F">
        <w:rPr>
          <w:rFonts w:eastAsia="Times New Roman" w:cstheme="minorHAnsi"/>
          <w:i/>
          <w:iCs/>
          <w:color w:val="002060"/>
          <w:sz w:val="24"/>
          <w:szCs w:val="24"/>
          <w:lang w:eastAsia="en-CA"/>
        </w:rPr>
        <w:t>inputs.</w:t>
      </w:r>
      <w:r w:rsidR="0020571F" w:rsidRPr="00142A6F">
        <w:rPr>
          <w:rFonts w:eastAsia="Times New Roman" w:cstheme="minorHAnsi"/>
          <w:i/>
          <w:iCs/>
          <w:color w:val="002060"/>
          <w:sz w:val="24"/>
          <w:szCs w:val="24"/>
          <w:lang w:eastAsia="en-CA"/>
        </w:rPr>
        <w:t xml:space="preserve"> </w:t>
      </w:r>
      <w:r w:rsidR="00EA4E2D" w:rsidRPr="00142A6F">
        <w:rPr>
          <w:rFonts w:eastAsia="Times New Roman" w:cstheme="minorHAnsi"/>
          <w:i/>
          <w:iCs/>
          <w:color w:val="002060"/>
          <w:sz w:val="24"/>
          <w:szCs w:val="24"/>
          <w:lang w:eastAsia="en-CA"/>
        </w:rPr>
        <w:t xml:space="preserve"> </w:t>
      </w:r>
      <w:r w:rsidR="00154E6B" w:rsidRPr="00142A6F">
        <w:rPr>
          <w:rFonts w:eastAsia="Times New Roman" w:cstheme="minorHAnsi"/>
          <w:i/>
          <w:iCs/>
          <w:color w:val="002060"/>
          <w:sz w:val="24"/>
          <w:szCs w:val="24"/>
          <w:lang w:eastAsia="en-CA"/>
        </w:rPr>
        <w:t>These topic areas will represent areas of common interest and</w:t>
      </w:r>
      <w:r w:rsidR="00851E67" w:rsidRPr="00142A6F">
        <w:rPr>
          <w:rFonts w:eastAsia="Times New Roman" w:cstheme="minorHAnsi"/>
          <w:i/>
          <w:iCs/>
          <w:color w:val="002060"/>
          <w:sz w:val="24"/>
          <w:szCs w:val="24"/>
          <w:lang w:eastAsia="en-CA"/>
        </w:rPr>
        <w:t xml:space="preserve"> </w:t>
      </w:r>
      <w:r w:rsidR="006040B6" w:rsidRPr="00142A6F">
        <w:rPr>
          <w:rFonts w:eastAsia="Times New Roman" w:cstheme="minorHAnsi"/>
          <w:i/>
          <w:iCs/>
          <w:color w:val="002060"/>
          <w:sz w:val="24"/>
          <w:szCs w:val="24"/>
          <w:lang w:eastAsia="en-CA"/>
        </w:rPr>
        <w:t xml:space="preserve">may require either, or both, </w:t>
      </w:r>
      <w:r w:rsidR="00154E6B" w:rsidRPr="00142A6F">
        <w:rPr>
          <w:rFonts w:eastAsia="Times New Roman" w:cstheme="minorHAnsi"/>
          <w:i/>
          <w:iCs/>
          <w:color w:val="002060"/>
          <w:sz w:val="24"/>
          <w:szCs w:val="24"/>
          <w:lang w:eastAsia="en-CA"/>
        </w:rPr>
        <w:t xml:space="preserve">parties </w:t>
      </w:r>
      <w:r w:rsidR="00851E67" w:rsidRPr="00142A6F">
        <w:rPr>
          <w:rFonts w:eastAsia="Times New Roman" w:cstheme="minorHAnsi"/>
          <w:i/>
          <w:iCs/>
          <w:color w:val="002060"/>
          <w:sz w:val="24"/>
          <w:szCs w:val="24"/>
          <w:lang w:eastAsia="en-CA"/>
        </w:rPr>
        <w:t xml:space="preserve">to </w:t>
      </w:r>
      <w:r w:rsidR="00154E6B" w:rsidRPr="00142A6F">
        <w:rPr>
          <w:rFonts w:eastAsia="Times New Roman" w:cstheme="minorHAnsi"/>
          <w:i/>
          <w:iCs/>
          <w:color w:val="002060"/>
          <w:sz w:val="24"/>
          <w:szCs w:val="24"/>
          <w:lang w:eastAsia="en-CA"/>
        </w:rPr>
        <w:t>seek manda</w:t>
      </w:r>
      <w:r w:rsidR="00851E67" w:rsidRPr="00142A6F">
        <w:rPr>
          <w:rFonts w:eastAsia="Times New Roman" w:cstheme="minorHAnsi"/>
          <w:i/>
          <w:iCs/>
          <w:color w:val="002060"/>
          <w:sz w:val="24"/>
          <w:szCs w:val="24"/>
          <w:lang w:eastAsia="en-CA"/>
        </w:rPr>
        <w:t>tes</w:t>
      </w:r>
      <w:r w:rsidR="00154E6B" w:rsidRPr="00142A6F">
        <w:rPr>
          <w:rFonts w:eastAsia="Times New Roman" w:cstheme="minorHAnsi"/>
          <w:i/>
          <w:iCs/>
          <w:color w:val="002060"/>
          <w:sz w:val="24"/>
          <w:szCs w:val="24"/>
          <w:lang w:eastAsia="en-CA"/>
        </w:rPr>
        <w:t xml:space="preserve"> on topics before commitments or agreements can be made.</w:t>
      </w:r>
    </w:p>
    <w:p w14:paraId="189ECAF3" w14:textId="77777777" w:rsidR="00124164" w:rsidRPr="00142A6F" w:rsidRDefault="00124164" w:rsidP="007C7789">
      <w:pPr>
        <w:pStyle w:val="ListParagraph"/>
        <w:rPr>
          <w:rFonts w:eastAsia="Times New Roman" w:cstheme="minorHAnsi"/>
          <w:i/>
          <w:iCs/>
          <w:color w:val="002060"/>
          <w:sz w:val="24"/>
          <w:szCs w:val="24"/>
          <w:lang w:eastAsia="en-CA"/>
        </w:rPr>
      </w:pPr>
    </w:p>
    <w:p w14:paraId="292609F6" w14:textId="77777777" w:rsidR="00DC2FA0" w:rsidRPr="00142A6F" w:rsidRDefault="00DC2FA0" w:rsidP="007C7789">
      <w:pPr>
        <w:pStyle w:val="ListParagraph"/>
        <w:rPr>
          <w:rFonts w:eastAsia="Times New Roman" w:cstheme="minorHAnsi"/>
          <w:i/>
          <w:iCs/>
          <w:color w:val="002060"/>
          <w:sz w:val="24"/>
          <w:szCs w:val="24"/>
          <w:lang w:eastAsia="en-CA"/>
        </w:rPr>
      </w:pPr>
    </w:p>
    <w:p w14:paraId="7829BA28" w14:textId="7DABB4C6" w:rsidR="003E01FB" w:rsidRPr="00142A6F" w:rsidRDefault="006D4A29" w:rsidP="007C7789">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To be kept informed about the regional workshops planned for March</w:t>
      </w:r>
      <w:r w:rsidR="003C06A7" w:rsidRPr="00142A6F">
        <w:rPr>
          <w:rFonts w:eastAsia="Times New Roman" w:cstheme="minorHAnsi"/>
          <w:i/>
          <w:iCs/>
          <w:color w:val="002060"/>
          <w:sz w:val="24"/>
          <w:szCs w:val="24"/>
          <w:lang w:eastAsia="en-CA"/>
        </w:rPr>
        <w:t xml:space="preserve"> 2022</w:t>
      </w:r>
      <w:r w:rsidRPr="00142A6F">
        <w:rPr>
          <w:rFonts w:eastAsia="Times New Roman" w:cstheme="minorHAnsi"/>
          <w:i/>
          <w:iCs/>
          <w:color w:val="002060"/>
          <w:sz w:val="24"/>
          <w:szCs w:val="24"/>
          <w:lang w:eastAsia="en-CA"/>
        </w:rPr>
        <w:t xml:space="preserve">, please contact </w:t>
      </w:r>
      <w:r w:rsidR="00A67AC2" w:rsidRPr="00142A6F">
        <w:rPr>
          <w:rFonts w:eastAsia="Times New Roman" w:cstheme="minorHAnsi"/>
          <w:i/>
          <w:iCs/>
          <w:color w:val="002060"/>
          <w:sz w:val="24"/>
          <w:szCs w:val="24"/>
          <w:lang w:eastAsia="en-CA"/>
        </w:rPr>
        <w:t xml:space="preserve">Mark Blom at:  </w:t>
      </w:r>
      <w:hyperlink r:id="rId10" w:history="1">
        <w:r w:rsidR="00A67AC2" w:rsidRPr="00142A6F">
          <w:rPr>
            <w:rStyle w:val="Hyperlink"/>
            <w:rFonts w:eastAsia="Times New Roman" w:cstheme="minorHAnsi"/>
            <w:i/>
            <w:iCs/>
            <w:sz w:val="24"/>
            <w:szCs w:val="24"/>
            <w:lang w:eastAsia="en-CA"/>
          </w:rPr>
          <w:t>Mark.Blom@fnemc.ca</w:t>
        </w:r>
      </w:hyperlink>
      <w:r w:rsidR="00A67AC2" w:rsidRPr="00142A6F">
        <w:rPr>
          <w:rFonts w:eastAsia="Times New Roman" w:cstheme="minorHAnsi"/>
          <w:i/>
          <w:iCs/>
          <w:color w:val="002060"/>
          <w:sz w:val="24"/>
          <w:szCs w:val="24"/>
          <w:lang w:eastAsia="en-CA"/>
        </w:rPr>
        <w:t>.</w:t>
      </w:r>
    </w:p>
    <w:p w14:paraId="6C9042B9" w14:textId="77777777" w:rsidR="007C7789" w:rsidRPr="00142A6F" w:rsidRDefault="007C7789" w:rsidP="007C7789">
      <w:pPr>
        <w:pStyle w:val="ListParagraph"/>
        <w:rPr>
          <w:rFonts w:eastAsia="Times New Roman" w:cstheme="minorHAnsi"/>
          <w:i/>
          <w:iCs/>
          <w:color w:val="002060"/>
          <w:sz w:val="24"/>
          <w:szCs w:val="24"/>
          <w:lang w:eastAsia="en-CA"/>
        </w:rPr>
      </w:pPr>
    </w:p>
    <w:p w14:paraId="6F6F9739" w14:textId="40E0B2D5" w:rsidR="00BA5729" w:rsidRPr="00142A6F" w:rsidRDefault="0023476C" w:rsidP="00BA5729">
      <w:pPr>
        <w:pStyle w:val="ListParagraph"/>
        <w:numPr>
          <w:ilvl w:val="0"/>
          <w:numId w:val="2"/>
        </w:numPr>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Is the ICEO process an engagement process, or will it provide funding and support for specific Indigenous clean energy projects?  </w:t>
      </w:r>
      <w:r w:rsidR="00BA5729" w:rsidRPr="00142A6F">
        <w:rPr>
          <w:rFonts w:eastAsia="Times New Roman" w:cstheme="minorHAnsi"/>
          <w:color w:val="000000"/>
          <w:sz w:val="24"/>
          <w:szCs w:val="24"/>
          <w:lang w:eastAsia="en-CA"/>
        </w:rPr>
        <w:t>Could the program provide funding support for research and concept proving projects?</w:t>
      </w:r>
    </w:p>
    <w:p w14:paraId="1A2A71DB" w14:textId="77777777" w:rsidR="00D00A70" w:rsidRPr="00142A6F" w:rsidRDefault="00D00A70" w:rsidP="00D00A70">
      <w:pPr>
        <w:pStyle w:val="ListParagraph"/>
        <w:rPr>
          <w:rFonts w:eastAsia="Times New Roman" w:cstheme="minorHAnsi"/>
          <w:color w:val="000000"/>
          <w:sz w:val="24"/>
          <w:szCs w:val="24"/>
          <w:lang w:eastAsia="en-CA"/>
        </w:rPr>
      </w:pPr>
    </w:p>
    <w:p w14:paraId="1D0A0D2F" w14:textId="6FEAAB0A" w:rsidR="003C06A7" w:rsidRPr="00142A6F" w:rsidRDefault="005D6E76" w:rsidP="007C7789">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w:t>
      </w:r>
      <w:r w:rsidR="00BA5729" w:rsidRPr="00142A6F">
        <w:rPr>
          <w:rFonts w:eastAsia="Times New Roman" w:cstheme="minorHAnsi"/>
          <w:i/>
          <w:iCs/>
          <w:color w:val="002060"/>
          <w:sz w:val="24"/>
          <w:szCs w:val="24"/>
          <w:lang w:eastAsia="en-CA"/>
        </w:rPr>
        <w:t xml:space="preserve">he </w:t>
      </w:r>
      <w:r w:rsidR="007C7789" w:rsidRPr="00142A6F">
        <w:rPr>
          <w:rFonts w:eastAsia="Times New Roman" w:cstheme="minorHAnsi"/>
          <w:i/>
          <w:iCs/>
          <w:color w:val="002060"/>
          <w:sz w:val="24"/>
          <w:szCs w:val="24"/>
          <w:lang w:eastAsia="en-CA"/>
        </w:rPr>
        <w:t xml:space="preserve">ICEO </w:t>
      </w:r>
      <w:r w:rsidR="00BA5729" w:rsidRPr="00142A6F">
        <w:rPr>
          <w:rFonts w:eastAsia="Times New Roman" w:cstheme="minorHAnsi"/>
          <w:i/>
          <w:iCs/>
          <w:color w:val="002060"/>
          <w:sz w:val="24"/>
          <w:szCs w:val="24"/>
          <w:lang w:eastAsia="en-CA"/>
        </w:rPr>
        <w:t xml:space="preserve">is an </w:t>
      </w:r>
      <w:r w:rsidR="007C7789" w:rsidRPr="00142A6F">
        <w:rPr>
          <w:rFonts w:eastAsia="Times New Roman" w:cstheme="minorHAnsi"/>
          <w:i/>
          <w:iCs/>
          <w:color w:val="002060"/>
          <w:sz w:val="24"/>
          <w:szCs w:val="24"/>
          <w:lang w:eastAsia="en-CA"/>
        </w:rPr>
        <w:t>engagement process</w:t>
      </w:r>
      <w:r w:rsidR="003C06A7" w:rsidRPr="00142A6F">
        <w:rPr>
          <w:rFonts w:eastAsia="Times New Roman" w:cstheme="minorHAnsi"/>
          <w:i/>
          <w:iCs/>
          <w:color w:val="002060"/>
          <w:sz w:val="24"/>
          <w:szCs w:val="24"/>
          <w:lang w:eastAsia="en-CA"/>
        </w:rPr>
        <w:t>,</w:t>
      </w:r>
      <w:r w:rsidR="00542639" w:rsidRPr="00142A6F">
        <w:rPr>
          <w:rFonts w:eastAsia="Times New Roman" w:cstheme="minorHAnsi"/>
          <w:i/>
          <w:iCs/>
          <w:color w:val="002060"/>
          <w:sz w:val="24"/>
          <w:szCs w:val="24"/>
          <w:lang w:eastAsia="en-CA"/>
        </w:rPr>
        <w:t xml:space="preserve"> </w:t>
      </w:r>
      <w:r w:rsidR="00BA5729" w:rsidRPr="00142A6F">
        <w:rPr>
          <w:rFonts w:eastAsia="Times New Roman" w:cstheme="minorHAnsi"/>
          <w:i/>
          <w:iCs/>
          <w:color w:val="002060"/>
          <w:sz w:val="24"/>
          <w:szCs w:val="24"/>
          <w:lang w:eastAsia="en-CA"/>
        </w:rPr>
        <w:t xml:space="preserve">not a program to fund clean energy projects.  </w:t>
      </w:r>
      <w:r w:rsidR="003C06A7" w:rsidRPr="00142A6F">
        <w:rPr>
          <w:rFonts w:eastAsia="Times New Roman" w:cstheme="minorHAnsi"/>
          <w:i/>
          <w:iCs/>
          <w:color w:val="002060"/>
          <w:sz w:val="24"/>
          <w:szCs w:val="24"/>
          <w:lang w:eastAsia="en-CA"/>
        </w:rPr>
        <w:t>The ICEO is intended to be an opportunity for a fresh dialogue between First Nations and the Province to</w:t>
      </w:r>
    </w:p>
    <w:p w14:paraId="3FE9DA62" w14:textId="77777777" w:rsidR="003B0671" w:rsidRPr="00142A6F" w:rsidRDefault="003C06A7" w:rsidP="003C06A7">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explore clean energy opportunities, including but not limited to electricity projects, to benefit the broadest possible range of Indigenous communities, and </w:t>
      </w:r>
    </w:p>
    <w:p w14:paraId="42A55195" w14:textId="0627ACBB" w:rsidR="00AF237C" w:rsidRPr="00142A6F" w:rsidRDefault="003C06A7" w:rsidP="003C06A7">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examine ways in </w:t>
      </w:r>
      <w:r w:rsidR="003B0671" w:rsidRPr="00142A6F">
        <w:rPr>
          <w:rFonts w:eastAsia="Times New Roman" w:cstheme="minorHAnsi"/>
          <w:i/>
          <w:iCs/>
          <w:color w:val="002060"/>
          <w:sz w:val="24"/>
          <w:szCs w:val="24"/>
          <w:lang w:eastAsia="en-CA"/>
        </w:rPr>
        <w:t>the Province could support First Nations in benefitting from clean energy opportunities.</w:t>
      </w:r>
    </w:p>
    <w:p w14:paraId="063319CD" w14:textId="77777777" w:rsidR="003C06A7" w:rsidRPr="00142A6F" w:rsidRDefault="003C06A7" w:rsidP="003D4D94">
      <w:pPr>
        <w:pStyle w:val="ListParagraph"/>
        <w:rPr>
          <w:rFonts w:eastAsia="Times New Roman" w:cstheme="minorHAnsi"/>
          <w:i/>
          <w:iCs/>
          <w:color w:val="002060"/>
          <w:sz w:val="24"/>
          <w:szCs w:val="24"/>
          <w:lang w:eastAsia="en-CA"/>
        </w:rPr>
      </w:pPr>
    </w:p>
    <w:p w14:paraId="783814C0" w14:textId="614C8709" w:rsidR="00BA5729" w:rsidRPr="00142A6F" w:rsidRDefault="00BA5729" w:rsidP="003D4D94">
      <w:pPr>
        <w:pStyle w:val="ListParagraph"/>
        <w:rPr>
          <w:rFonts w:cstheme="minorHAnsi"/>
          <w:color w:val="0070C0"/>
          <w:sz w:val="24"/>
          <w:szCs w:val="24"/>
        </w:rPr>
      </w:pPr>
      <w:r w:rsidRPr="00142A6F">
        <w:rPr>
          <w:rFonts w:eastAsia="Times New Roman" w:cstheme="minorHAnsi"/>
          <w:i/>
          <w:iCs/>
          <w:color w:val="002060"/>
          <w:sz w:val="24"/>
          <w:szCs w:val="24"/>
          <w:lang w:eastAsia="en-CA"/>
        </w:rPr>
        <w:t xml:space="preserve">For further information on </w:t>
      </w:r>
      <w:r w:rsidR="007A1A58" w:rsidRPr="00142A6F">
        <w:rPr>
          <w:rFonts w:eastAsia="Times New Roman" w:cstheme="minorHAnsi"/>
          <w:i/>
          <w:iCs/>
          <w:color w:val="002060"/>
          <w:sz w:val="24"/>
          <w:szCs w:val="24"/>
          <w:lang w:eastAsia="en-CA"/>
        </w:rPr>
        <w:t xml:space="preserve">program and/or economic development </w:t>
      </w:r>
      <w:r w:rsidRPr="00142A6F">
        <w:rPr>
          <w:rFonts w:eastAsia="Times New Roman" w:cstheme="minorHAnsi"/>
          <w:i/>
          <w:iCs/>
          <w:color w:val="002060"/>
          <w:sz w:val="24"/>
          <w:szCs w:val="24"/>
          <w:lang w:eastAsia="en-CA"/>
        </w:rPr>
        <w:t xml:space="preserve">funding opportunities </w:t>
      </w:r>
      <w:r w:rsidR="007A1A58" w:rsidRPr="00142A6F">
        <w:rPr>
          <w:rFonts w:eastAsia="Times New Roman" w:cstheme="minorHAnsi"/>
          <w:i/>
          <w:iCs/>
          <w:color w:val="002060"/>
          <w:sz w:val="24"/>
          <w:szCs w:val="24"/>
          <w:lang w:eastAsia="en-CA"/>
        </w:rPr>
        <w:t>in the clean energy sector</w:t>
      </w:r>
      <w:r w:rsidR="00EA4E2D" w:rsidRPr="00142A6F">
        <w:rPr>
          <w:rFonts w:eastAsia="Times New Roman" w:cstheme="minorHAnsi"/>
          <w:i/>
          <w:iCs/>
          <w:color w:val="002060"/>
          <w:sz w:val="24"/>
          <w:szCs w:val="24"/>
          <w:lang w:eastAsia="en-CA"/>
        </w:rPr>
        <w:t>,</w:t>
      </w:r>
      <w:r w:rsidR="007A1A58"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please see:  </w:t>
      </w:r>
      <w:hyperlink r:id="rId11" w:history="1">
        <w:r w:rsidRPr="00142A6F">
          <w:rPr>
            <w:rFonts w:cstheme="minorHAnsi"/>
            <w:color w:val="0000FF"/>
            <w:sz w:val="24"/>
            <w:szCs w:val="24"/>
            <w:u w:val="single"/>
          </w:rPr>
          <w:t>Community Climate Funding – Government of British Columbia</w:t>
        </w:r>
      </w:hyperlink>
      <w:r w:rsidRPr="00142A6F">
        <w:rPr>
          <w:rFonts w:cstheme="minorHAnsi"/>
          <w:color w:val="0070C0"/>
          <w:sz w:val="24"/>
          <w:szCs w:val="24"/>
        </w:rPr>
        <w:t>.</w:t>
      </w:r>
    </w:p>
    <w:p w14:paraId="13F3576A" w14:textId="77777777" w:rsidR="003D4D94" w:rsidRPr="00142A6F" w:rsidRDefault="003D4D94" w:rsidP="003D4D94">
      <w:pPr>
        <w:pStyle w:val="ListParagraph"/>
        <w:rPr>
          <w:rFonts w:eastAsia="Times New Roman" w:cstheme="minorHAnsi"/>
          <w:i/>
          <w:iCs/>
          <w:color w:val="002060"/>
          <w:sz w:val="24"/>
          <w:szCs w:val="24"/>
          <w:lang w:eastAsia="en-CA"/>
        </w:rPr>
      </w:pPr>
    </w:p>
    <w:p w14:paraId="35E02D6F" w14:textId="4CD0650B" w:rsidR="0023476C" w:rsidRPr="00142A6F" w:rsidRDefault="0023476C" w:rsidP="0093513D">
      <w:pPr>
        <w:pStyle w:val="ListParagraph"/>
        <w:numPr>
          <w:ilvl w:val="0"/>
          <w:numId w:val="2"/>
        </w:numPr>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Other than communication, </w:t>
      </w:r>
      <w:r w:rsidR="00BA5729" w:rsidRPr="00142A6F">
        <w:rPr>
          <w:rFonts w:eastAsia="Times New Roman" w:cstheme="minorHAnsi"/>
          <w:color w:val="000000"/>
          <w:sz w:val="24"/>
          <w:szCs w:val="24"/>
          <w:lang w:eastAsia="en-CA"/>
        </w:rPr>
        <w:t>h</w:t>
      </w:r>
      <w:r w:rsidRPr="00142A6F">
        <w:rPr>
          <w:rFonts w:eastAsia="Times New Roman" w:cstheme="minorHAnsi"/>
          <w:color w:val="000000"/>
          <w:sz w:val="24"/>
          <w:szCs w:val="24"/>
          <w:lang w:eastAsia="en-CA"/>
        </w:rPr>
        <w:t xml:space="preserve">ow will these opportunities assist </w:t>
      </w:r>
      <w:r w:rsidR="005D6E76" w:rsidRPr="00142A6F">
        <w:rPr>
          <w:rFonts w:eastAsia="Times New Roman" w:cstheme="minorHAnsi"/>
          <w:color w:val="000000"/>
          <w:sz w:val="24"/>
          <w:szCs w:val="24"/>
          <w:lang w:eastAsia="en-CA"/>
        </w:rPr>
        <w:t>F</w:t>
      </w:r>
      <w:r w:rsidRPr="00142A6F">
        <w:rPr>
          <w:rFonts w:eastAsia="Times New Roman" w:cstheme="minorHAnsi"/>
          <w:color w:val="000000"/>
          <w:sz w:val="24"/>
          <w:szCs w:val="24"/>
          <w:lang w:eastAsia="en-CA"/>
        </w:rPr>
        <w:t xml:space="preserve">irst </w:t>
      </w:r>
      <w:r w:rsidR="005D6E76" w:rsidRPr="00142A6F">
        <w:rPr>
          <w:rFonts w:eastAsia="Times New Roman" w:cstheme="minorHAnsi"/>
          <w:color w:val="000000"/>
          <w:sz w:val="24"/>
          <w:szCs w:val="24"/>
          <w:lang w:eastAsia="en-CA"/>
        </w:rPr>
        <w:t>N</w:t>
      </w:r>
      <w:r w:rsidRPr="00142A6F">
        <w:rPr>
          <w:rFonts w:eastAsia="Times New Roman" w:cstheme="minorHAnsi"/>
          <w:color w:val="000000"/>
          <w:sz w:val="24"/>
          <w:szCs w:val="24"/>
          <w:lang w:eastAsia="en-CA"/>
        </w:rPr>
        <w:t>ation</w:t>
      </w:r>
      <w:r w:rsidR="005D6E76" w:rsidRPr="00142A6F">
        <w:rPr>
          <w:rFonts w:eastAsia="Times New Roman" w:cstheme="minorHAnsi"/>
          <w:color w:val="000000"/>
          <w:sz w:val="24"/>
          <w:szCs w:val="24"/>
          <w:lang w:eastAsia="en-CA"/>
        </w:rPr>
        <w:t>’</w:t>
      </w:r>
      <w:r w:rsidRPr="00142A6F">
        <w:rPr>
          <w:rFonts w:eastAsia="Times New Roman" w:cstheme="minorHAnsi"/>
          <w:color w:val="000000"/>
          <w:sz w:val="24"/>
          <w:szCs w:val="24"/>
          <w:lang w:eastAsia="en-CA"/>
        </w:rPr>
        <w:t>s guardian programs to support land stewardship?</w:t>
      </w:r>
    </w:p>
    <w:p w14:paraId="3E825B7F" w14:textId="29FCECA2" w:rsidR="00BA5729" w:rsidRPr="00142A6F" w:rsidRDefault="00BA5729" w:rsidP="00BA5729">
      <w:pPr>
        <w:pStyle w:val="ListParagraph"/>
        <w:rPr>
          <w:rFonts w:eastAsia="Times New Roman" w:cstheme="minorHAnsi"/>
          <w:color w:val="000000"/>
          <w:sz w:val="24"/>
          <w:szCs w:val="24"/>
          <w:lang w:eastAsia="en-CA"/>
        </w:rPr>
      </w:pPr>
    </w:p>
    <w:p w14:paraId="28A0D0A5" w14:textId="77777777" w:rsidR="003C06A7" w:rsidRPr="00142A6F" w:rsidRDefault="00BA5729" w:rsidP="00BA5729">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We are currently in the </w:t>
      </w:r>
      <w:r w:rsidR="00AF237C" w:rsidRPr="00142A6F">
        <w:rPr>
          <w:rFonts w:eastAsia="Times New Roman" w:cstheme="minorHAnsi"/>
          <w:i/>
          <w:iCs/>
          <w:color w:val="002060"/>
          <w:sz w:val="24"/>
          <w:szCs w:val="24"/>
          <w:lang w:eastAsia="en-CA"/>
        </w:rPr>
        <w:t>process of understanding what the interests are of First Nation communities and organizations in the B.C</w:t>
      </w:r>
      <w:r w:rsidR="00A85E9A" w:rsidRPr="00142A6F">
        <w:rPr>
          <w:rFonts w:eastAsia="Times New Roman" w:cstheme="minorHAnsi"/>
          <w:i/>
          <w:iCs/>
          <w:color w:val="002060"/>
          <w:sz w:val="24"/>
          <w:szCs w:val="24"/>
          <w:lang w:eastAsia="en-CA"/>
        </w:rPr>
        <w:t>.</w:t>
      </w:r>
      <w:r w:rsidR="00AF237C" w:rsidRPr="00142A6F">
        <w:rPr>
          <w:rFonts w:eastAsia="Times New Roman" w:cstheme="minorHAnsi"/>
          <w:i/>
          <w:iCs/>
          <w:color w:val="002060"/>
          <w:sz w:val="24"/>
          <w:szCs w:val="24"/>
          <w:lang w:eastAsia="en-CA"/>
        </w:rPr>
        <w:t xml:space="preserve"> clean economy.  </w:t>
      </w:r>
    </w:p>
    <w:p w14:paraId="56BF37A5" w14:textId="77777777" w:rsidR="003C06A7" w:rsidRPr="00142A6F" w:rsidRDefault="003C06A7" w:rsidP="00BA5729">
      <w:pPr>
        <w:pStyle w:val="ListParagraph"/>
        <w:rPr>
          <w:rFonts w:eastAsia="Times New Roman" w:cstheme="minorHAnsi"/>
          <w:i/>
          <w:iCs/>
          <w:color w:val="002060"/>
          <w:sz w:val="24"/>
          <w:szCs w:val="24"/>
          <w:lang w:eastAsia="en-CA"/>
        </w:rPr>
      </w:pPr>
    </w:p>
    <w:p w14:paraId="670EBFFE" w14:textId="07083CC3" w:rsidR="00BA5729" w:rsidRPr="00142A6F" w:rsidRDefault="00EA4E2D" w:rsidP="00BA5729">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We </w:t>
      </w:r>
      <w:r w:rsidR="00AF237C" w:rsidRPr="00142A6F">
        <w:rPr>
          <w:rFonts w:eastAsia="Times New Roman" w:cstheme="minorHAnsi"/>
          <w:i/>
          <w:iCs/>
          <w:color w:val="002060"/>
          <w:sz w:val="24"/>
          <w:szCs w:val="24"/>
          <w:lang w:eastAsia="en-CA"/>
        </w:rPr>
        <w:t>recommend participat</w:t>
      </w:r>
      <w:r w:rsidRPr="00142A6F">
        <w:rPr>
          <w:rFonts w:eastAsia="Times New Roman" w:cstheme="minorHAnsi"/>
          <w:i/>
          <w:iCs/>
          <w:color w:val="002060"/>
          <w:sz w:val="24"/>
          <w:szCs w:val="24"/>
          <w:lang w:eastAsia="en-CA"/>
        </w:rPr>
        <w:t>ing</w:t>
      </w:r>
      <w:r w:rsidR="00AF237C" w:rsidRPr="00142A6F">
        <w:rPr>
          <w:rFonts w:eastAsia="Times New Roman" w:cstheme="minorHAnsi"/>
          <w:i/>
          <w:iCs/>
          <w:color w:val="002060"/>
          <w:sz w:val="24"/>
          <w:szCs w:val="24"/>
          <w:lang w:eastAsia="en-CA"/>
        </w:rPr>
        <w:t xml:space="preserve"> in the regional workshops to better understand how this process may support land stewardship when considering new clean energy projects in B.C.</w:t>
      </w:r>
      <w:r w:rsidR="005D6E76" w:rsidRPr="00142A6F">
        <w:rPr>
          <w:rFonts w:eastAsia="Times New Roman" w:cstheme="minorHAnsi"/>
          <w:i/>
          <w:iCs/>
          <w:color w:val="002060"/>
          <w:sz w:val="24"/>
          <w:szCs w:val="24"/>
          <w:lang w:eastAsia="en-CA"/>
        </w:rPr>
        <w:t xml:space="preserve">  First Nations guardians</w:t>
      </w:r>
      <w:r w:rsidR="003C06A7" w:rsidRPr="00142A6F">
        <w:rPr>
          <w:rFonts w:eastAsia="Times New Roman" w:cstheme="minorHAnsi"/>
          <w:i/>
          <w:iCs/>
          <w:color w:val="002060"/>
          <w:sz w:val="24"/>
          <w:szCs w:val="24"/>
          <w:lang w:eastAsia="en-CA"/>
        </w:rPr>
        <w:t>’</w:t>
      </w:r>
      <w:r w:rsidR="005D6E76" w:rsidRPr="00142A6F">
        <w:rPr>
          <w:rFonts w:eastAsia="Times New Roman" w:cstheme="minorHAnsi"/>
          <w:i/>
          <w:iCs/>
          <w:color w:val="002060"/>
          <w:sz w:val="24"/>
          <w:szCs w:val="24"/>
          <w:lang w:eastAsia="en-CA"/>
        </w:rPr>
        <w:t xml:space="preserve"> programs are a provincial and federal priority</w:t>
      </w:r>
      <w:r w:rsidRPr="00142A6F">
        <w:rPr>
          <w:rFonts w:eastAsia="Times New Roman" w:cstheme="minorHAnsi"/>
          <w:i/>
          <w:iCs/>
          <w:color w:val="002060"/>
          <w:sz w:val="24"/>
          <w:szCs w:val="24"/>
          <w:lang w:eastAsia="en-CA"/>
        </w:rPr>
        <w:t>,</w:t>
      </w:r>
      <w:r w:rsidR="005D6E76" w:rsidRPr="00142A6F">
        <w:rPr>
          <w:rFonts w:eastAsia="Times New Roman" w:cstheme="minorHAnsi"/>
          <w:i/>
          <w:iCs/>
          <w:color w:val="002060"/>
          <w:sz w:val="24"/>
          <w:szCs w:val="24"/>
          <w:lang w:eastAsia="en-CA"/>
        </w:rPr>
        <w:t xml:space="preserve"> and FNEMC is currently developing a </w:t>
      </w:r>
      <w:r w:rsidR="00B21F63" w:rsidRPr="00142A6F">
        <w:rPr>
          <w:rFonts w:eastAsia="Times New Roman" w:cstheme="minorHAnsi"/>
          <w:i/>
          <w:iCs/>
          <w:color w:val="002060"/>
          <w:sz w:val="24"/>
          <w:szCs w:val="24"/>
          <w:lang w:eastAsia="en-CA"/>
        </w:rPr>
        <w:t>report</w:t>
      </w:r>
      <w:r w:rsidR="005D6E76" w:rsidRPr="00142A6F">
        <w:rPr>
          <w:rFonts w:eastAsia="Times New Roman" w:cstheme="minorHAnsi"/>
          <w:i/>
          <w:iCs/>
          <w:color w:val="002060"/>
          <w:sz w:val="24"/>
          <w:szCs w:val="24"/>
          <w:lang w:eastAsia="en-CA"/>
        </w:rPr>
        <w:t xml:space="preserve"> based upon a province-wide webinar held on October 29, 2021.</w:t>
      </w:r>
    </w:p>
    <w:p w14:paraId="303080EE" w14:textId="77777777" w:rsidR="0093513D" w:rsidRPr="00142A6F" w:rsidRDefault="0093513D" w:rsidP="0093513D">
      <w:pPr>
        <w:pStyle w:val="ListParagraph"/>
        <w:rPr>
          <w:rFonts w:eastAsia="Times New Roman" w:cstheme="minorHAnsi"/>
          <w:color w:val="000000"/>
          <w:sz w:val="24"/>
          <w:szCs w:val="24"/>
          <w:lang w:eastAsia="en-CA"/>
        </w:rPr>
      </w:pPr>
    </w:p>
    <w:p w14:paraId="29E55CFA" w14:textId="77777777" w:rsidR="00470598" w:rsidRPr="00142A6F" w:rsidRDefault="00470598">
      <w:pPr>
        <w:rPr>
          <w:rFonts w:eastAsia="Times New Roman" w:cstheme="minorHAnsi"/>
          <w:color w:val="000000"/>
          <w:sz w:val="24"/>
          <w:szCs w:val="24"/>
          <w:lang w:eastAsia="en-CA"/>
        </w:rPr>
      </w:pPr>
      <w:r w:rsidRPr="00142A6F">
        <w:rPr>
          <w:rFonts w:eastAsia="Times New Roman" w:cstheme="minorHAnsi"/>
          <w:color w:val="000000"/>
          <w:sz w:val="24"/>
          <w:szCs w:val="24"/>
          <w:lang w:eastAsia="en-CA"/>
        </w:rPr>
        <w:br w:type="page"/>
      </w:r>
    </w:p>
    <w:p w14:paraId="736C617D" w14:textId="77777777" w:rsidR="00DC2FA0" w:rsidRPr="00142A6F" w:rsidRDefault="00DC2FA0" w:rsidP="003C06A7">
      <w:pPr>
        <w:pStyle w:val="ListParagraph"/>
        <w:spacing w:after="0" w:line="240" w:lineRule="auto"/>
        <w:rPr>
          <w:rFonts w:eastAsia="Times New Roman" w:cstheme="minorHAnsi"/>
          <w:color w:val="000000"/>
          <w:sz w:val="24"/>
          <w:szCs w:val="24"/>
          <w:lang w:eastAsia="en-CA"/>
        </w:rPr>
      </w:pPr>
      <w:bookmarkStart w:id="0" w:name="_Hlk90040656"/>
    </w:p>
    <w:p w14:paraId="340814B7" w14:textId="58833B48" w:rsidR="0023476C" w:rsidRPr="00142A6F" w:rsidRDefault="00A503FC"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23476C" w:rsidRPr="00142A6F">
        <w:rPr>
          <w:rFonts w:eastAsia="Times New Roman" w:cstheme="minorHAnsi"/>
          <w:color w:val="000000"/>
          <w:sz w:val="24"/>
          <w:szCs w:val="24"/>
          <w:lang w:eastAsia="en-CA"/>
        </w:rPr>
        <w:t>Minister Rankin</w:t>
      </w:r>
      <w:r w:rsidR="00AF237C" w:rsidRPr="00142A6F">
        <w:rPr>
          <w:rFonts w:eastAsia="Times New Roman" w:cstheme="minorHAnsi"/>
          <w:color w:val="000000"/>
          <w:sz w:val="24"/>
          <w:szCs w:val="24"/>
          <w:lang w:eastAsia="en-CA"/>
        </w:rPr>
        <w:t xml:space="preserve"> – </w:t>
      </w:r>
      <w:r w:rsidR="0023476C" w:rsidRPr="00142A6F">
        <w:rPr>
          <w:rFonts w:eastAsia="Times New Roman" w:cstheme="minorHAnsi"/>
          <w:color w:val="000000"/>
          <w:sz w:val="24"/>
          <w:szCs w:val="24"/>
          <w:lang w:eastAsia="en-CA"/>
        </w:rPr>
        <w:t>I</w:t>
      </w:r>
      <w:r w:rsidR="00AF237C" w:rsidRPr="00142A6F">
        <w:rPr>
          <w:rFonts w:eastAsia="Times New Roman" w:cstheme="minorHAnsi"/>
          <w:color w:val="000000"/>
          <w:sz w:val="24"/>
          <w:szCs w:val="24"/>
          <w:lang w:eastAsia="en-CA"/>
        </w:rPr>
        <w:t>ndigenous Services Canada (I</w:t>
      </w:r>
      <w:r w:rsidR="0023476C" w:rsidRPr="00142A6F">
        <w:rPr>
          <w:rFonts w:eastAsia="Times New Roman" w:cstheme="minorHAnsi"/>
          <w:color w:val="000000"/>
          <w:sz w:val="24"/>
          <w:szCs w:val="24"/>
          <w:lang w:eastAsia="en-CA"/>
        </w:rPr>
        <w:t>SC</w:t>
      </w:r>
      <w:r w:rsidR="00AF237C" w:rsidRPr="00142A6F">
        <w:rPr>
          <w:rFonts w:eastAsia="Times New Roman" w:cstheme="minorHAnsi"/>
          <w:color w:val="000000"/>
          <w:sz w:val="24"/>
          <w:szCs w:val="24"/>
          <w:lang w:eastAsia="en-CA"/>
        </w:rPr>
        <w:t>)</w:t>
      </w:r>
      <w:r w:rsidR="0023476C" w:rsidRPr="00142A6F">
        <w:rPr>
          <w:rFonts w:eastAsia="Times New Roman" w:cstheme="minorHAnsi"/>
          <w:color w:val="000000"/>
          <w:sz w:val="24"/>
          <w:szCs w:val="24"/>
          <w:lang w:eastAsia="en-CA"/>
        </w:rPr>
        <w:t xml:space="preserve"> has not had an energy component and would benefit from a department within ISC. </w:t>
      </w:r>
      <w:r w:rsidR="00EA4E2D" w:rsidRPr="00142A6F">
        <w:rPr>
          <w:rFonts w:eastAsia="Times New Roman" w:cstheme="minorHAnsi"/>
          <w:color w:val="000000"/>
          <w:sz w:val="24"/>
          <w:szCs w:val="24"/>
          <w:lang w:eastAsia="en-CA"/>
        </w:rPr>
        <w:t xml:space="preserve"> </w:t>
      </w:r>
      <w:r w:rsidR="0023476C" w:rsidRPr="00142A6F">
        <w:rPr>
          <w:rFonts w:eastAsia="Times New Roman" w:cstheme="minorHAnsi"/>
          <w:color w:val="000000"/>
          <w:sz w:val="24"/>
          <w:szCs w:val="24"/>
          <w:lang w:eastAsia="en-CA"/>
        </w:rPr>
        <w:t xml:space="preserve">Even with a demand side management program or capacity building. </w:t>
      </w:r>
      <w:r w:rsidR="00EA4E2D" w:rsidRPr="00142A6F">
        <w:rPr>
          <w:rFonts w:eastAsia="Times New Roman" w:cstheme="minorHAnsi"/>
          <w:color w:val="000000"/>
          <w:sz w:val="24"/>
          <w:szCs w:val="24"/>
          <w:lang w:eastAsia="en-CA"/>
        </w:rPr>
        <w:t xml:space="preserve"> </w:t>
      </w:r>
      <w:r w:rsidR="0023476C" w:rsidRPr="00142A6F">
        <w:rPr>
          <w:rFonts w:eastAsia="Times New Roman" w:cstheme="minorHAnsi"/>
          <w:color w:val="000000"/>
          <w:sz w:val="24"/>
          <w:szCs w:val="24"/>
          <w:lang w:eastAsia="en-CA"/>
        </w:rPr>
        <w:t xml:space="preserve">Is there consideration to creating a ISC energy program? </w:t>
      </w:r>
      <w:r w:rsidR="00EA4E2D" w:rsidRPr="00142A6F">
        <w:rPr>
          <w:rFonts w:eastAsia="Times New Roman" w:cstheme="minorHAnsi"/>
          <w:color w:val="000000"/>
          <w:sz w:val="24"/>
          <w:szCs w:val="24"/>
          <w:lang w:eastAsia="en-CA"/>
        </w:rPr>
        <w:t xml:space="preserve"> </w:t>
      </w:r>
      <w:r w:rsidR="0023476C" w:rsidRPr="00142A6F">
        <w:rPr>
          <w:rFonts w:eastAsia="Times New Roman" w:cstheme="minorHAnsi"/>
          <w:color w:val="000000"/>
          <w:sz w:val="24"/>
          <w:szCs w:val="24"/>
          <w:lang w:eastAsia="en-CA"/>
        </w:rPr>
        <w:t>Benefits would be in reduced energy cost, more effic</w:t>
      </w:r>
      <w:r w:rsidR="00BA5729" w:rsidRPr="00142A6F">
        <w:rPr>
          <w:rFonts w:eastAsia="Times New Roman" w:cstheme="minorHAnsi"/>
          <w:color w:val="000000"/>
          <w:sz w:val="24"/>
          <w:szCs w:val="24"/>
          <w:lang w:eastAsia="en-CA"/>
        </w:rPr>
        <w:t>i</w:t>
      </w:r>
      <w:r w:rsidR="0023476C" w:rsidRPr="00142A6F">
        <w:rPr>
          <w:rFonts w:eastAsia="Times New Roman" w:cstheme="minorHAnsi"/>
          <w:color w:val="000000"/>
          <w:sz w:val="24"/>
          <w:szCs w:val="24"/>
          <w:lang w:eastAsia="en-CA"/>
        </w:rPr>
        <w:t xml:space="preserve">ent building codes and job creation within </w:t>
      </w:r>
      <w:r w:rsidR="00AF237C" w:rsidRPr="00142A6F">
        <w:rPr>
          <w:rFonts w:eastAsia="Times New Roman" w:cstheme="minorHAnsi"/>
          <w:color w:val="000000"/>
          <w:sz w:val="24"/>
          <w:szCs w:val="24"/>
          <w:lang w:eastAsia="en-CA"/>
        </w:rPr>
        <w:t>First Nation</w:t>
      </w:r>
      <w:r w:rsidR="0023476C" w:rsidRPr="00142A6F">
        <w:rPr>
          <w:rFonts w:eastAsia="Times New Roman" w:cstheme="minorHAnsi"/>
          <w:color w:val="000000"/>
          <w:sz w:val="24"/>
          <w:szCs w:val="24"/>
          <w:lang w:eastAsia="en-CA"/>
        </w:rPr>
        <w:t>’s territory which are normally imported at higher cost</w:t>
      </w:r>
      <w:r w:rsidR="00AF237C" w:rsidRPr="00142A6F">
        <w:rPr>
          <w:rFonts w:eastAsia="Times New Roman" w:cstheme="minorHAnsi"/>
          <w:color w:val="000000"/>
          <w:sz w:val="24"/>
          <w:szCs w:val="24"/>
          <w:lang w:eastAsia="en-CA"/>
        </w:rPr>
        <w:t>.</w:t>
      </w:r>
    </w:p>
    <w:p w14:paraId="76E7AC41" w14:textId="30C81F98" w:rsidR="00AF237C" w:rsidRPr="00142A6F" w:rsidRDefault="00AF237C" w:rsidP="00AF237C">
      <w:pPr>
        <w:pStyle w:val="ListParagraph"/>
        <w:spacing w:after="0" w:line="240" w:lineRule="auto"/>
        <w:rPr>
          <w:rFonts w:eastAsia="Times New Roman" w:cstheme="minorHAnsi"/>
          <w:color w:val="000000"/>
          <w:sz w:val="24"/>
          <w:szCs w:val="24"/>
          <w:lang w:eastAsia="en-CA"/>
        </w:rPr>
      </w:pPr>
    </w:p>
    <w:p w14:paraId="70E9D7C1" w14:textId="77777777" w:rsidR="003C06A7" w:rsidRPr="00142A6F" w:rsidRDefault="00851E67" w:rsidP="003C06A7">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Minister Rankin can not speak on behalf of </w:t>
      </w:r>
      <w:r w:rsidR="00457896" w:rsidRPr="00142A6F">
        <w:rPr>
          <w:rFonts w:eastAsia="Times New Roman" w:cstheme="minorHAnsi"/>
          <w:i/>
          <w:iCs/>
          <w:color w:val="002060"/>
          <w:sz w:val="24"/>
          <w:szCs w:val="24"/>
          <w:lang w:eastAsia="en-CA"/>
        </w:rPr>
        <w:t>Canada</w:t>
      </w:r>
      <w:r w:rsidRPr="00142A6F">
        <w:rPr>
          <w:rFonts w:eastAsia="Times New Roman" w:cstheme="minorHAnsi"/>
          <w:i/>
          <w:iCs/>
          <w:color w:val="002060"/>
          <w:sz w:val="24"/>
          <w:szCs w:val="24"/>
          <w:lang w:eastAsia="en-CA"/>
        </w:rPr>
        <w:t xml:space="preserve">, </w:t>
      </w:r>
      <w:r w:rsidR="003C06A7" w:rsidRPr="00142A6F">
        <w:rPr>
          <w:rFonts w:eastAsia="Times New Roman" w:cstheme="minorHAnsi"/>
          <w:i/>
          <w:iCs/>
          <w:color w:val="002060"/>
          <w:sz w:val="24"/>
          <w:szCs w:val="24"/>
          <w:lang w:eastAsia="en-CA"/>
        </w:rPr>
        <w:t xml:space="preserve">and so is unable to speak directly to this question or comment on decisions the federal government makes on its organizational structure or program offerings. </w:t>
      </w:r>
    </w:p>
    <w:p w14:paraId="66A500B0" w14:textId="77777777" w:rsidR="003C06A7" w:rsidRPr="00142A6F" w:rsidRDefault="003C06A7" w:rsidP="003C06A7">
      <w:pPr>
        <w:pStyle w:val="ListParagraph"/>
        <w:spacing w:after="0" w:line="240" w:lineRule="auto"/>
        <w:rPr>
          <w:rFonts w:cstheme="minorHAnsi"/>
          <w:sz w:val="24"/>
          <w:szCs w:val="24"/>
        </w:rPr>
      </w:pPr>
    </w:p>
    <w:p w14:paraId="7A5F4E4D" w14:textId="10A30727" w:rsidR="00457896" w:rsidRPr="00142A6F" w:rsidRDefault="003C06A7" w:rsidP="00AF237C">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However, based on public information sources, the Province can note that Canada has</w:t>
      </w:r>
      <w:r w:rsidR="00EA4E2D" w:rsidRPr="00142A6F">
        <w:rPr>
          <w:rFonts w:eastAsia="Times New Roman" w:cstheme="minorHAnsi"/>
          <w:i/>
          <w:iCs/>
          <w:color w:val="002060"/>
          <w:sz w:val="24"/>
          <w:szCs w:val="24"/>
          <w:lang w:eastAsia="en-CA"/>
        </w:rPr>
        <w:t xml:space="preserve"> </w:t>
      </w:r>
      <w:r w:rsidR="00851E67" w:rsidRPr="00142A6F">
        <w:rPr>
          <w:rFonts w:eastAsia="Times New Roman" w:cstheme="minorHAnsi"/>
          <w:i/>
          <w:iCs/>
          <w:color w:val="002060"/>
          <w:sz w:val="24"/>
          <w:szCs w:val="24"/>
          <w:lang w:eastAsia="en-CA"/>
        </w:rPr>
        <w:t xml:space="preserve">recently </w:t>
      </w:r>
      <w:r w:rsidR="00457896" w:rsidRPr="00142A6F">
        <w:rPr>
          <w:rFonts w:eastAsia="Times New Roman" w:cstheme="minorHAnsi"/>
          <w:i/>
          <w:iCs/>
          <w:color w:val="002060"/>
          <w:sz w:val="24"/>
          <w:szCs w:val="24"/>
          <w:lang w:eastAsia="en-CA"/>
        </w:rPr>
        <w:t>announced new targeted programs for clean energy and energy efficiency:</w:t>
      </w:r>
    </w:p>
    <w:p w14:paraId="3B2FAE16" w14:textId="77777777" w:rsidR="00457896" w:rsidRPr="00142A6F" w:rsidRDefault="00457896" w:rsidP="0003342A">
      <w:pPr>
        <w:pStyle w:val="ListParagraph"/>
        <w:numPr>
          <w:ilvl w:val="0"/>
          <w:numId w:val="7"/>
        </w:numPr>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Off-diesel and clean energy transition of communities (NRCan, ISC, and CIRNAC):  $300 million over five years</w:t>
      </w:r>
    </w:p>
    <w:p w14:paraId="1396E2F9" w14:textId="77777777" w:rsidR="00457896" w:rsidRPr="00142A6F" w:rsidRDefault="00457896" w:rsidP="0003342A">
      <w:pPr>
        <w:pStyle w:val="ListParagraph"/>
        <w:numPr>
          <w:ilvl w:val="0"/>
          <w:numId w:val="7"/>
        </w:numPr>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Strategic Partnership initiatives focused on clean energy (ISC):  $36 million over three years.</w:t>
      </w:r>
    </w:p>
    <w:p w14:paraId="47069D38" w14:textId="635F243A" w:rsidR="00457896" w:rsidRPr="00142A6F" w:rsidRDefault="00457896" w:rsidP="00457896">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Other new programs for clean energy and energy efficiency:</w:t>
      </w:r>
    </w:p>
    <w:p w14:paraId="53FDBA7B" w14:textId="59561871" w:rsidR="00457896" w:rsidRPr="00142A6F" w:rsidRDefault="00457896" w:rsidP="00457896">
      <w:pPr>
        <w:pStyle w:val="ListParagraph"/>
        <w:numPr>
          <w:ilvl w:val="0"/>
          <w:numId w:val="7"/>
        </w:numPr>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Green and Inclusive Community Buildin</w:t>
      </w:r>
      <w:r w:rsidR="0003342A" w:rsidRPr="00142A6F">
        <w:rPr>
          <w:rFonts w:eastAsia="Times New Roman" w:cstheme="minorHAnsi"/>
          <w:i/>
          <w:iCs/>
          <w:color w:val="002060"/>
          <w:sz w:val="24"/>
          <w:szCs w:val="24"/>
          <w:lang w:eastAsia="en-CA"/>
        </w:rPr>
        <w:t>g</w:t>
      </w:r>
      <w:r w:rsidRPr="00142A6F">
        <w:rPr>
          <w:rFonts w:eastAsia="Times New Roman" w:cstheme="minorHAnsi"/>
          <w:i/>
          <w:iCs/>
          <w:color w:val="002060"/>
          <w:sz w:val="24"/>
          <w:szCs w:val="24"/>
          <w:lang w:eastAsia="en-CA"/>
        </w:rPr>
        <w:t>s (infrastructure)</w:t>
      </w:r>
      <w:r w:rsidR="0003342A"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 $1.5 billion over 5</w:t>
      </w:r>
      <w:r w:rsidR="00EA4E2D" w:rsidRPr="00142A6F">
        <w:rPr>
          <w:rFonts w:eastAsia="Times New Roman" w:cstheme="minorHAnsi"/>
          <w:i/>
          <w:iCs/>
          <w:color w:val="002060"/>
          <w:sz w:val="24"/>
          <w:szCs w:val="24"/>
          <w:lang w:eastAsia="en-CA"/>
        </w:rPr>
        <w:t> </w:t>
      </w:r>
      <w:r w:rsidRPr="00142A6F">
        <w:rPr>
          <w:rFonts w:eastAsia="Times New Roman" w:cstheme="minorHAnsi"/>
          <w:i/>
          <w:iCs/>
          <w:color w:val="002060"/>
          <w:sz w:val="24"/>
          <w:szCs w:val="24"/>
          <w:lang w:eastAsia="en-CA"/>
        </w:rPr>
        <w:t>years with 10% minimum allocation to Indigenous Peoples</w:t>
      </w:r>
    </w:p>
    <w:p w14:paraId="09E23508" w14:textId="0105492A" w:rsidR="00457896" w:rsidRPr="00142A6F" w:rsidRDefault="00457896" w:rsidP="00457896">
      <w:pPr>
        <w:pStyle w:val="ListParagraph"/>
        <w:numPr>
          <w:ilvl w:val="0"/>
          <w:numId w:val="7"/>
        </w:numPr>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Grants for Home Energy Retrofits (NRCan</w:t>
      </w:r>
      <w:r w:rsidR="0003342A"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$2.6 billion over </w:t>
      </w:r>
      <w:r w:rsidR="0003342A" w:rsidRPr="00142A6F">
        <w:rPr>
          <w:rFonts w:eastAsia="Times New Roman" w:cstheme="minorHAnsi"/>
          <w:i/>
          <w:iCs/>
          <w:color w:val="002060"/>
          <w:sz w:val="24"/>
          <w:szCs w:val="24"/>
          <w:lang w:eastAsia="en-CA"/>
        </w:rPr>
        <w:t>7 years.</w:t>
      </w:r>
    </w:p>
    <w:p w14:paraId="65B95E52" w14:textId="77777777" w:rsidR="00457896" w:rsidRPr="00142A6F" w:rsidRDefault="00457896" w:rsidP="00457896">
      <w:pPr>
        <w:pStyle w:val="ListParagraph"/>
        <w:spacing w:after="0" w:line="240" w:lineRule="auto"/>
        <w:rPr>
          <w:rFonts w:eastAsia="Times New Roman" w:cstheme="minorHAnsi"/>
          <w:i/>
          <w:iCs/>
          <w:color w:val="002060"/>
          <w:sz w:val="24"/>
          <w:szCs w:val="24"/>
          <w:lang w:eastAsia="en-CA"/>
        </w:rPr>
      </w:pPr>
    </w:p>
    <w:p w14:paraId="0A967233" w14:textId="1EF8DD94" w:rsidR="00457896" w:rsidRPr="00142A6F" w:rsidRDefault="003C06A7" w:rsidP="00457896">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Provincial programs that  support the clean energy opportunities described in your question include </w:t>
      </w:r>
      <w:r w:rsidR="00457896" w:rsidRPr="00142A6F">
        <w:rPr>
          <w:rFonts w:eastAsia="Times New Roman" w:cstheme="minorHAnsi"/>
          <w:i/>
          <w:iCs/>
          <w:color w:val="002060"/>
          <w:sz w:val="24"/>
          <w:szCs w:val="24"/>
          <w:lang w:eastAsia="en-CA"/>
        </w:rPr>
        <w:t xml:space="preserve">the </w:t>
      </w:r>
      <w:hyperlink r:id="rId12" w:history="1">
        <w:r w:rsidR="00457896" w:rsidRPr="00142A6F">
          <w:rPr>
            <w:rFonts w:cstheme="minorHAnsi"/>
            <w:color w:val="0000FF"/>
            <w:sz w:val="24"/>
            <w:szCs w:val="24"/>
            <w:u w:val="single"/>
          </w:rPr>
          <w:t>First Nations Clean Energy Business Fund</w:t>
        </w:r>
      </w:hyperlink>
      <w:r w:rsidR="00142A6F" w:rsidRPr="00142A6F">
        <w:rPr>
          <w:rFonts w:cstheme="minorHAnsi"/>
          <w:color w:val="0000FF"/>
          <w:sz w:val="24"/>
          <w:szCs w:val="24"/>
        </w:rPr>
        <w:t xml:space="preserve"> </w:t>
      </w:r>
      <w:r w:rsidR="00142A6F" w:rsidRPr="00142A6F">
        <w:rPr>
          <w:rFonts w:eastAsia="Times New Roman" w:cstheme="minorHAnsi"/>
          <w:i/>
          <w:iCs/>
          <w:color w:val="002060"/>
          <w:sz w:val="24"/>
          <w:szCs w:val="24"/>
          <w:lang w:eastAsia="en-CA"/>
        </w:rPr>
        <w:t xml:space="preserve">and </w:t>
      </w:r>
      <w:hyperlink r:id="rId13" w:history="1">
        <w:r w:rsidR="00142A6F" w:rsidRPr="00142A6F">
          <w:rPr>
            <w:rStyle w:val="Hyperlink"/>
            <w:rFonts w:cstheme="minorHAnsi"/>
            <w:sz w:val="24"/>
            <w:szCs w:val="24"/>
          </w:rPr>
          <w:t>Clean BC Better Homes/Better Buildings</w:t>
        </w:r>
      </w:hyperlink>
      <w:r w:rsidR="00142A6F" w:rsidRPr="00142A6F">
        <w:rPr>
          <w:rFonts w:cstheme="minorHAnsi"/>
          <w:sz w:val="24"/>
          <w:szCs w:val="24"/>
        </w:rPr>
        <w:t xml:space="preserve">?   </w:t>
      </w:r>
      <w:r w:rsidR="005738B3" w:rsidRPr="00142A6F">
        <w:rPr>
          <w:rFonts w:eastAsia="Times New Roman" w:cstheme="minorHAnsi"/>
          <w:i/>
          <w:iCs/>
          <w:color w:val="002060"/>
          <w:sz w:val="24"/>
          <w:szCs w:val="24"/>
          <w:lang w:eastAsia="en-CA"/>
        </w:rPr>
        <w:t>For further funding opportunities please see the</w:t>
      </w:r>
      <w:r w:rsidR="005738B3" w:rsidRPr="00142A6F">
        <w:rPr>
          <w:rFonts w:cstheme="minorHAnsi"/>
          <w:color w:val="0000FF"/>
          <w:sz w:val="24"/>
          <w:szCs w:val="24"/>
        </w:rPr>
        <w:t xml:space="preserve"> </w:t>
      </w:r>
      <w:hyperlink r:id="rId14" w:history="1">
        <w:r w:rsidR="005738B3" w:rsidRPr="00142A6F">
          <w:rPr>
            <w:rFonts w:cstheme="minorHAnsi"/>
            <w:color w:val="0000FF"/>
            <w:sz w:val="24"/>
            <w:szCs w:val="24"/>
            <w:u w:val="single"/>
          </w:rPr>
          <w:t>Community Climate Funding – Government of British Columbia</w:t>
        </w:r>
      </w:hyperlink>
      <w:r w:rsidR="005738B3" w:rsidRPr="00142A6F">
        <w:rPr>
          <w:rFonts w:cstheme="minorHAnsi"/>
          <w:sz w:val="24"/>
          <w:szCs w:val="24"/>
        </w:rPr>
        <w:t xml:space="preserve">.  </w:t>
      </w:r>
    </w:p>
    <w:bookmarkEnd w:id="0"/>
    <w:p w14:paraId="68C7DD79" w14:textId="2F4D5A53" w:rsidR="0023476C" w:rsidRPr="00142A6F" w:rsidRDefault="0023476C" w:rsidP="0023476C">
      <w:pPr>
        <w:spacing w:after="0" w:line="240" w:lineRule="auto"/>
        <w:rPr>
          <w:rFonts w:eastAsia="Times New Roman" w:cstheme="minorHAnsi"/>
          <w:color w:val="000000"/>
          <w:sz w:val="24"/>
          <w:szCs w:val="24"/>
          <w:lang w:eastAsia="en-CA"/>
        </w:rPr>
      </w:pPr>
    </w:p>
    <w:p w14:paraId="2A313234" w14:textId="48AF2585" w:rsidR="0023476C" w:rsidRPr="00142A6F" w:rsidRDefault="0023476C"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What is ICEO?</w:t>
      </w:r>
    </w:p>
    <w:p w14:paraId="4B295E8D" w14:textId="77777777" w:rsidR="00BD708B" w:rsidRPr="00142A6F" w:rsidRDefault="00BD708B" w:rsidP="00BD708B">
      <w:pPr>
        <w:spacing w:after="0" w:line="240" w:lineRule="auto"/>
        <w:ind w:left="709"/>
        <w:rPr>
          <w:rFonts w:eastAsia="Times New Roman" w:cstheme="minorHAnsi"/>
          <w:i/>
          <w:iCs/>
          <w:color w:val="002060"/>
          <w:sz w:val="24"/>
          <w:szCs w:val="24"/>
          <w:lang w:eastAsia="en-CA"/>
        </w:rPr>
      </w:pPr>
    </w:p>
    <w:p w14:paraId="4CDE92DA" w14:textId="2F31BB7D" w:rsidR="003B0671" w:rsidRPr="00142A6F" w:rsidRDefault="00BD708B" w:rsidP="003B0671">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The Indigenous Clean Energy Opportunities (ICEO) process is a</w:t>
      </w:r>
      <w:r w:rsidR="00851E67" w:rsidRPr="00142A6F">
        <w:rPr>
          <w:rFonts w:eastAsia="Times New Roman" w:cstheme="minorHAnsi"/>
          <w:i/>
          <w:iCs/>
          <w:color w:val="002060"/>
          <w:sz w:val="24"/>
          <w:szCs w:val="24"/>
          <w:lang w:eastAsia="en-CA"/>
        </w:rPr>
        <w:t xml:space="preserve"> jointly designed and co-led engagement process </w:t>
      </w:r>
      <w:r w:rsidR="00343E61" w:rsidRPr="00142A6F">
        <w:rPr>
          <w:rFonts w:eastAsia="Times New Roman" w:cstheme="minorHAnsi"/>
          <w:i/>
          <w:iCs/>
          <w:color w:val="002060"/>
          <w:sz w:val="24"/>
          <w:szCs w:val="24"/>
          <w:lang w:eastAsia="en-CA"/>
        </w:rPr>
        <w:t xml:space="preserve">developed by the Province and FNEMC </w:t>
      </w:r>
      <w:r w:rsidR="00851E67" w:rsidRPr="00142A6F">
        <w:rPr>
          <w:rFonts w:eastAsia="Times New Roman" w:cstheme="minorHAnsi"/>
          <w:i/>
          <w:iCs/>
          <w:color w:val="002060"/>
          <w:sz w:val="24"/>
          <w:szCs w:val="24"/>
          <w:lang w:eastAsia="en-CA"/>
        </w:rPr>
        <w:t xml:space="preserve">to </w:t>
      </w:r>
    </w:p>
    <w:p w14:paraId="11B485BF" w14:textId="77777777" w:rsidR="003B0671" w:rsidRPr="00142A6F" w:rsidRDefault="003B0671" w:rsidP="003B0671">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explore clean energy opportunities, including but not limited to electricity projects, to benefit the broadest possible range of Indigenous communities, and </w:t>
      </w:r>
    </w:p>
    <w:p w14:paraId="557BADFA" w14:textId="784F1CD7" w:rsidR="003B0671" w:rsidRPr="00142A6F" w:rsidRDefault="003B0671" w:rsidP="003B0671">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examine ways in the Province could support First Nations in benefitting from clean energy opportunities.</w:t>
      </w:r>
    </w:p>
    <w:p w14:paraId="1709FDE3" w14:textId="3864835D" w:rsidR="0023476C" w:rsidRPr="00142A6F" w:rsidRDefault="003B0671" w:rsidP="003B0671">
      <w:pPr>
        <w:spacing w:after="0" w:line="240" w:lineRule="auto"/>
        <w:ind w:left="709" w:firstLine="11"/>
        <w:rPr>
          <w:rFonts w:cstheme="minorHAnsi"/>
          <w:color w:val="0000FF"/>
          <w:sz w:val="24"/>
          <w:szCs w:val="24"/>
          <w:u w:val="single"/>
        </w:rPr>
      </w:pPr>
      <w:r w:rsidRPr="00142A6F">
        <w:rPr>
          <w:rFonts w:eastAsia="Times New Roman" w:cstheme="minorHAnsi"/>
          <w:i/>
          <w:iCs/>
          <w:color w:val="002060"/>
          <w:sz w:val="24"/>
          <w:szCs w:val="24"/>
          <w:lang w:eastAsia="en-CA"/>
        </w:rPr>
        <w:t>Further information can be found within the draft ICEO terms of reference (</w:t>
      </w:r>
      <w:hyperlink r:id="rId15" w:history="1">
        <w:r w:rsidRPr="00142A6F">
          <w:rPr>
            <w:rStyle w:val="Hyperlink"/>
            <w:rFonts w:eastAsia="Times New Roman" w:cstheme="minorHAnsi"/>
            <w:i/>
            <w:iCs/>
            <w:sz w:val="24"/>
            <w:szCs w:val="24"/>
            <w:lang w:eastAsia="en-CA"/>
          </w:rPr>
          <w:t>https://indigenouscleanenergyopportunities.gov.bc.ca/app/uploads/sites/721/2021/10</w:t>
        </w:r>
        <w:r w:rsidRPr="00142A6F">
          <w:rPr>
            <w:rStyle w:val="Hyperlink"/>
            <w:rFonts w:eastAsia="Times New Roman" w:cstheme="minorHAnsi"/>
            <w:i/>
            <w:iCs/>
            <w:sz w:val="24"/>
            <w:szCs w:val="24"/>
            <w:lang w:eastAsia="en-CA"/>
          </w:rPr>
          <w:lastRenderedPageBreak/>
          <w:t>/ICEO_TOR_202110.pdf</w:t>
        </w:r>
      </w:hyperlink>
      <w:r w:rsidRPr="00142A6F">
        <w:rPr>
          <w:rFonts w:eastAsia="Times New Roman" w:cstheme="minorHAnsi"/>
          <w:i/>
          <w:iCs/>
          <w:color w:val="002060"/>
          <w:sz w:val="24"/>
          <w:szCs w:val="24"/>
          <w:lang w:eastAsia="en-CA"/>
        </w:rPr>
        <w:t xml:space="preserve"> ) and the ICEO website (</w:t>
      </w:r>
      <w:hyperlink r:id="rId16" w:history="1">
        <w:r w:rsidR="007E11A4" w:rsidRPr="00142A6F">
          <w:rPr>
            <w:rFonts w:cstheme="minorHAnsi"/>
            <w:color w:val="0000FF"/>
            <w:sz w:val="24"/>
            <w:szCs w:val="24"/>
            <w:u w:val="single"/>
          </w:rPr>
          <w:t>https://indigenouscleanenergyopportunities.gov.bc.ca/</w:t>
        </w:r>
      </w:hyperlink>
      <w:r w:rsidRPr="00142A6F">
        <w:rPr>
          <w:rFonts w:cstheme="minorHAnsi"/>
          <w:color w:val="0000FF"/>
          <w:sz w:val="24"/>
          <w:szCs w:val="24"/>
          <w:u w:val="single"/>
        </w:rPr>
        <w:t>)</w:t>
      </w:r>
    </w:p>
    <w:p w14:paraId="1AFF7057" w14:textId="548589A1" w:rsidR="00B21F63" w:rsidRPr="00142A6F" w:rsidRDefault="00B21F63" w:rsidP="00FB16D6">
      <w:pPr>
        <w:spacing w:after="0" w:line="240" w:lineRule="auto"/>
        <w:ind w:firstLine="720"/>
        <w:rPr>
          <w:rFonts w:cstheme="minorHAnsi"/>
          <w:color w:val="0000FF"/>
          <w:sz w:val="24"/>
          <w:szCs w:val="24"/>
          <w:u w:val="single"/>
        </w:rPr>
      </w:pPr>
    </w:p>
    <w:p w14:paraId="1AD0E0BD" w14:textId="77777777" w:rsidR="0023476C" w:rsidRPr="00142A6F" w:rsidRDefault="0023476C" w:rsidP="0023476C">
      <w:pPr>
        <w:spacing w:after="0" w:line="240" w:lineRule="auto"/>
        <w:rPr>
          <w:rFonts w:eastAsia="Times New Roman" w:cstheme="minorHAnsi"/>
          <w:color w:val="000000"/>
          <w:sz w:val="24"/>
          <w:szCs w:val="24"/>
          <w:lang w:eastAsia="en-CA"/>
        </w:rPr>
      </w:pPr>
    </w:p>
    <w:p w14:paraId="3FF46C8F" w14:textId="68DD185F" w:rsidR="0023476C" w:rsidRPr="00142A6F" w:rsidRDefault="0023476C"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Where can we access the </w:t>
      </w:r>
      <w:r w:rsidR="00A11A4C" w:rsidRPr="00142A6F">
        <w:rPr>
          <w:rFonts w:eastAsia="Times New Roman" w:cstheme="minorHAnsi"/>
          <w:color w:val="000000"/>
          <w:sz w:val="24"/>
          <w:szCs w:val="24"/>
          <w:lang w:eastAsia="en-CA"/>
        </w:rPr>
        <w:t xml:space="preserve">B.C. First Nations Energy Business Fund?  </w:t>
      </w:r>
    </w:p>
    <w:p w14:paraId="2FE3A77F" w14:textId="77777777" w:rsidR="00BD708B" w:rsidRPr="00142A6F" w:rsidRDefault="00BD708B" w:rsidP="00542639">
      <w:pPr>
        <w:spacing w:after="0" w:line="240" w:lineRule="auto"/>
        <w:ind w:left="720"/>
        <w:rPr>
          <w:rFonts w:cstheme="minorHAnsi"/>
          <w:sz w:val="24"/>
          <w:szCs w:val="24"/>
        </w:rPr>
      </w:pPr>
    </w:p>
    <w:p w14:paraId="5021E8FF" w14:textId="7BA3605A" w:rsidR="0023476C" w:rsidRPr="00142A6F" w:rsidRDefault="003B0671" w:rsidP="00542639">
      <w:pPr>
        <w:spacing w:after="0" w:line="240" w:lineRule="auto"/>
        <w:ind w:left="720"/>
        <w:rPr>
          <w:rFonts w:cstheme="minorHAnsi"/>
          <w:color w:val="0000FF"/>
          <w:sz w:val="24"/>
          <w:szCs w:val="24"/>
          <w:u w:val="single"/>
        </w:rPr>
      </w:pPr>
      <w:r w:rsidRPr="00142A6F">
        <w:rPr>
          <w:rFonts w:eastAsia="Times New Roman" w:cstheme="minorHAnsi"/>
          <w:color w:val="000000"/>
          <w:sz w:val="24"/>
          <w:szCs w:val="24"/>
          <w:lang w:eastAsia="en-CA"/>
        </w:rPr>
        <w:t xml:space="preserve">The First Nations Clean Energy Business Fund is administered by the Ministry of Indigenous Relations and Reconciliation.  Further information on the program can be found at this website:  </w:t>
      </w:r>
      <w:hyperlink r:id="rId17" w:history="1">
        <w:r w:rsidRPr="00142A6F">
          <w:rPr>
            <w:rStyle w:val="Hyperlink"/>
            <w:rFonts w:cstheme="minorHAnsi"/>
            <w:sz w:val="24"/>
            <w:szCs w:val="24"/>
          </w:rPr>
          <w:t>https://www2.gov.bc.ca/gov/content/environment/natural-resource-stewardship/consulting-with-first-nations/first-nations-clean-energy-business-fund</w:t>
        </w:r>
      </w:hyperlink>
    </w:p>
    <w:p w14:paraId="6DFFB994" w14:textId="77777777" w:rsidR="006040B6" w:rsidRPr="00142A6F" w:rsidRDefault="006040B6" w:rsidP="00542639">
      <w:pPr>
        <w:spacing w:after="0" w:line="240" w:lineRule="auto"/>
        <w:ind w:left="720"/>
        <w:rPr>
          <w:rFonts w:cstheme="minorHAnsi"/>
          <w:color w:val="0000FF"/>
          <w:sz w:val="24"/>
          <w:szCs w:val="24"/>
          <w:u w:val="single"/>
        </w:rPr>
      </w:pPr>
    </w:p>
    <w:p w14:paraId="593CA271" w14:textId="4EB10832" w:rsidR="0023476C" w:rsidRPr="00142A6F" w:rsidRDefault="0023476C" w:rsidP="0023476C">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Where can we access the </w:t>
      </w:r>
      <w:r w:rsidR="00337D61" w:rsidRPr="00142A6F">
        <w:rPr>
          <w:rFonts w:eastAsia="Times New Roman" w:cstheme="minorHAnsi"/>
          <w:color w:val="000000"/>
          <w:sz w:val="24"/>
          <w:szCs w:val="24"/>
          <w:lang w:eastAsia="en-CA"/>
        </w:rPr>
        <w:t>$</w:t>
      </w:r>
      <w:r w:rsidRPr="00142A6F">
        <w:rPr>
          <w:rFonts w:eastAsia="Times New Roman" w:cstheme="minorHAnsi"/>
          <w:color w:val="000000"/>
          <w:sz w:val="24"/>
          <w:szCs w:val="24"/>
          <w:lang w:eastAsia="en-CA"/>
        </w:rPr>
        <w:t>500 M for housing</w:t>
      </w:r>
      <w:r w:rsidR="001D1A46" w:rsidRPr="00142A6F">
        <w:rPr>
          <w:rFonts w:eastAsia="Times New Roman" w:cstheme="minorHAnsi"/>
          <w:color w:val="000000"/>
          <w:sz w:val="24"/>
          <w:szCs w:val="24"/>
          <w:lang w:eastAsia="en-CA"/>
        </w:rPr>
        <w:t>?</w:t>
      </w:r>
    </w:p>
    <w:p w14:paraId="30110277" w14:textId="77777777" w:rsidR="00BD708B" w:rsidRPr="00142A6F" w:rsidRDefault="00BD708B" w:rsidP="001D1A46">
      <w:pPr>
        <w:pStyle w:val="ListParagraph"/>
        <w:shd w:val="clear" w:color="auto" w:fill="FFFFFF"/>
        <w:spacing w:after="0" w:line="240" w:lineRule="auto"/>
        <w:outlineLvl w:val="0"/>
        <w:rPr>
          <w:rFonts w:eastAsia="Times New Roman" w:cstheme="minorHAnsi"/>
          <w:i/>
          <w:iCs/>
          <w:color w:val="002060"/>
          <w:sz w:val="24"/>
          <w:szCs w:val="24"/>
          <w:lang w:eastAsia="en-CA"/>
        </w:rPr>
      </w:pPr>
    </w:p>
    <w:p w14:paraId="3118CF9A" w14:textId="5D6C5D83" w:rsidR="001D1A46" w:rsidRPr="00142A6F" w:rsidRDefault="001D1A46" w:rsidP="001D1A46">
      <w:pPr>
        <w:pStyle w:val="ListParagraph"/>
        <w:shd w:val="clear" w:color="auto" w:fill="FFFFFF"/>
        <w:spacing w:after="0" w:line="240" w:lineRule="auto"/>
        <w:outlineLvl w:val="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The Province, through the Building BC: Indigenous Housing Fund, is investing $550</w:t>
      </w:r>
      <w:r w:rsidR="00343E61" w:rsidRPr="00142A6F">
        <w:rPr>
          <w:rFonts w:eastAsia="Times New Roman" w:cstheme="minorHAnsi"/>
          <w:i/>
          <w:iCs/>
          <w:color w:val="002060"/>
          <w:sz w:val="24"/>
          <w:szCs w:val="24"/>
          <w:lang w:eastAsia="en-CA"/>
        </w:rPr>
        <w:t> </w:t>
      </w:r>
      <w:r w:rsidRPr="00142A6F">
        <w:rPr>
          <w:rFonts w:eastAsia="Times New Roman" w:cstheme="minorHAnsi"/>
          <w:i/>
          <w:iCs/>
          <w:color w:val="002060"/>
          <w:sz w:val="24"/>
          <w:szCs w:val="24"/>
          <w:lang w:eastAsia="en-CA"/>
        </w:rPr>
        <w:t>million over 10 years to support the building and operation of 1,750 new units of social housing for projects on and off-</w:t>
      </w:r>
      <w:r w:rsidR="00B21F63" w:rsidRPr="00142A6F">
        <w:rPr>
          <w:rFonts w:eastAsia="Times New Roman" w:cstheme="minorHAnsi"/>
          <w:i/>
          <w:iCs/>
          <w:color w:val="002060"/>
          <w:sz w:val="24"/>
          <w:szCs w:val="24"/>
          <w:lang w:eastAsia="en-CA"/>
        </w:rPr>
        <w:t>reserve</w:t>
      </w:r>
      <w:r w:rsidRPr="00142A6F">
        <w:rPr>
          <w:rFonts w:eastAsia="Times New Roman" w:cstheme="minorHAnsi"/>
          <w:i/>
          <w:iCs/>
          <w:color w:val="002060"/>
          <w:sz w:val="24"/>
          <w:szCs w:val="24"/>
          <w:lang w:eastAsia="en-CA"/>
        </w:rPr>
        <w:t>.</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 Together, with our non-profit housing providers, the Aboriginal Housing Management Association, Indigenous housing societies and First Nations, we’re working hard to make housing better in all communities.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In addition, Indigenous organizations and First Nations can access provincial support under all the new housing funds announced as part of Building BC.  This link,</w:t>
      </w:r>
      <w:r w:rsidRPr="00142A6F">
        <w:rPr>
          <w:rFonts w:cstheme="minorHAnsi"/>
          <w:color w:val="0000FF"/>
          <w:sz w:val="24"/>
          <w:szCs w:val="24"/>
        </w:rPr>
        <w:t xml:space="preserve"> </w:t>
      </w:r>
      <w:hyperlink r:id="rId18" w:history="1">
        <w:r w:rsidRPr="00142A6F">
          <w:rPr>
            <w:rFonts w:cstheme="minorHAnsi"/>
            <w:color w:val="0000FF"/>
            <w:sz w:val="24"/>
            <w:szCs w:val="24"/>
            <w:u w:val="single"/>
          </w:rPr>
          <w:t>Indigenous Housing Fund - Program and Proposal Process (bchousing.org)</w:t>
        </w:r>
      </w:hyperlink>
      <w:r w:rsidRPr="00142A6F">
        <w:rPr>
          <w:rFonts w:cstheme="minorHAnsi"/>
          <w:color w:val="0000FF"/>
          <w:sz w:val="24"/>
          <w:szCs w:val="24"/>
        </w:rPr>
        <w:t xml:space="preserve">, </w:t>
      </w:r>
      <w:r w:rsidRPr="00142A6F">
        <w:rPr>
          <w:rFonts w:eastAsia="Times New Roman" w:cstheme="minorHAnsi"/>
          <w:i/>
          <w:iCs/>
          <w:color w:val="002060"/>
          <w:sz w:val="24"/>
          <w:szCs w:val="24"/>
          <w:lang w:eastAsia="en-CA"/>
        </w:rPr>
        <w:t>will provide you with more information on the program and process.</w:t>
      </w:r>
    </w:p>
    <w:p w14:paraId="6A5AE711" w14:textId="77777777" w:rsidR="001D1A46" w:rsidRPr="00142A6F" w:rsidRDefault="001D1A46" w:rsidP="001D1A46">
      <w:pPr>
        <w:pStyle w:val="ListParagraph"/>
        <w:shd w:val="clear" w:color="auto" w:fill="FFFFFF"/>
        <w:spacing w:after="0" w:line="240" w:lineRule="auto"/>
        <w:outlineLvl w:val="0"/>
        <w:rPr>
          <w:rFonts w:eastAsia="Times New Roman" w:cstheme="minorHAnsi"/>
          <w:i/>
          <w:iCs/>
          <w:color w:val="002060"/>
          <w:sz w:val="24"/>
          <w:szCs w:val="24"/>
          <w:lang w:eastAsia="en-CA"/>
        </w:rPr>
      </w:pPr>
    </w:p>
    <w:p w14:paraId="3F850031" w14:textId="120BC04E" w:rsidR="0023476C" w:rsidRPr="00142A6F" w:rsidRDefault="0023476C" w:rsidP="0093513D">
      <w:pPr>
        <w:pStyle w:val="ListParagraph"/>
        <w:numPr>
          <w:ilvl w:val="0"/>
          <w:numId w:val="2"/>
        </w:numPr>
        <w:spacing w:after="0" w:line="240" w:lineRule="auto"/>
        <w:rPr>
          <w:rFonts w:eastAsia="Times New Roman" w:cstheme="minorHAnsi"/>
          <w:color w:val="000000"/>
          <w:sz w:val="24"/>
          <w:szCs w:val="24"/>
          <w:lang w:eastAsia="en-CA"/>
        </w:rPr>
      </w:pPr>
      <w:bookmarkStart w:id="1" w:name="_Hlk90038538"/>
      <w:r w:rsidRPr="00142A6F">
        <w:rPr>
          <w:rFonts w:eastAsia="Times New Roman" w:cstheme="minorHAnsi"/>
          <w:color w:val="000000"/>
          <w:sz w:val="24"/>
          <w:szCs w:val="24"/>
          <w:lang w:eastAsia="en-CA"/>
        </w:rPr>
        <w:t xml:space="preserve">BC Hydro advertises a </w:t>
      </w:r>
      <w:r w:rsidR="00BD708B" w:rsidRPr="00142A6F">
        <w:rPr>
          <w:rFonts w:eastAsia="Times New Roman" w:cstheme="minorHAnsi"/>
          <w:color w:val="000000"/>
          <w:sz w:val="24"/>
          <w:szCs w:val="24"/>
          <w:lang w:eastAsia="en-CA"/>
        </w:rPr>
        <w:t>$</w:t>
      </w:r>
      <w:r w:rsidR="00337D61" w:rsidRPr="00142A6F">
        <w:rPr>
          <w:rFonts w:eastAsia="Times New Roman" w:cstheme="minorHAnsi"/>
          <w:color w:val="000000"/>
          <w:sz w:val="24"/>
          <w:szCs w:val="24"/>
          <w:lang w:eastAsia="en-CA"/>
        </w:rPr>
        <w:t>4</w:t>
      </w:r>
      <w:r w:rsidRPr="00142A6F">
        <w:rPr>
          <w:rFonts w:eastAsia="Times New Roman" w:cstheme="minorHAnsi"/>
          <w:color w:val="000000"/>
          <w:sz w:val="24"/>
          <w:szCs w:val="24"/>
          <w:lang w:eastAsia="en-CA"/>
        </w:rPr>
        <w:t xml:space="preserve">4 billion surplus for its shareholders from time to time. </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The </w:t>
      </w:r>
      <w:r w:rsidR="00D543B9" w:rsidRPr="00142A6F">
        <w:rPr>
          <w:rFonts w:eastAsia="Times New Roman" w:cstheme="minorHAnsi"/>
          <w:color w:val="000000"/>
          <w:sz w:val="24"/>
          <w:szCs w:val="24"/>
          <w:lang w:eastAsia="en-CA"/>
        </w:rPr>
        <w:t>administration</w:t>
      </w:r>
      <w:r w:rsidRPr="00142A6F">
        <w:rPr>
          <w:rFonts w:eastAsia="Times New Roman" w:cstheme="minorHAnsi"/>
          <w:color w:val="000000"/>
          <w:sz w:val="24"/>
          <w:szCs w:val="24"/>
          <w:lang w:eastAsia="en-CA"/>
        </w:rPr>
        <w:t xml:space="preserve"> of BC Hydro in Indigenous Communities hits the poorest members with double billing. </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Social Assistance clients are expected to pay BC Hydro billing before the CHMC rent - mortgage in the client</w:t>
      </w:r>
      <w:r w:rsidR="00D543B9" w:rsidRPr="00142A6F">
        <w:rPr>
          <w:rFonts w:eastAsia="Times New Roman" w:cstheme="minorHAnsi"/>
          <w:color w:val="000000"/>
          <w:sz w:val="24"/>
          <w:szCs w:val="24"/>
          <w:lang w:eastAsia="en-CA"/>
        </w:rPr>
        <w:t>’</w:t>
      </w:r>
      <w:r w:rsidRPr="00142A6F">
        <w:rPr>
          <w:rFonts w:eastAsia="Times New Roman" w:cstheme="minorHAnsi"/>
          <w:color w:val="000000"/>
          <w:sz w:val="24"/>
          <w:szCs w:val="24"/>
          <w:lang w:eastAsia="en-CA"/>
        </w:rPr>
        <w:t>s name.</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 This adds to the debt and hardships of the clients themselves.  If you are found behind in the rent or mortgage, you are then denied other services like education, recreation and medical needs under community and provincial policies working against erasing barriers. </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So</w:t>
      </w:r>
      <w:r w:rsidR="00A85E9A" w:rsidRPr="00142A6F">
        <w:rPr>
          <w:rFonts w:eastAsia="Times New Roman" w:cstheme="minorHAnsi"/>
          <w:color w:val="000000"/>
          <w:sz w:val="24"/>
          <w:szCs w:val="24"/>
          <w:lang w:eastAsia="en-CA"/>
        </w:rPr>
        <w:t>,</w:t>
      </w:r>
      <w:r w:rsidRPr="00142A6F">
        <w:rPr>
          <w:rFonts w:eastAsia="Times New Roman" w:cstheme="minorHAnsi"/>
          <w:color w:val="000000"/>
          <w:sz w:val="24"/>
          <w:szCs w:val="24"/>
          <w:lang w:eastAsia="en-CA"/>
        </w:rPr>
        <w:t xml:space="preserve"> is it time to erase the double billing </w:t>
      </w:r>
      <w:r w:rsidR="00152561" w:rsidRPr="00142A6F">
        <w:rPr>
          <w:rFonts w:eastAsia="Times New Roman" w:cstheme="minorHAnsi"/>
          <w:color w:val="000000"/>
          <w:sz w:val="24"/>
          <w:szCs w:val="24"/>
          <w:lang w:eastAsia="en-CA"/>
        </w:rPr>
        <w:t xml:space="preserve">Indigenous </w:t>
      </w:r>
      <w:r w:rsidRPr="00142A6F">
        <w:rPr>
          <w:rFonts w:eastAsia="Times New Roman" w:cstheme="minorHAnsi"/>
          <w:color w:val="000000"/>
          <w:sz w:val="24"/>
          <w:szCs w:val="24"/>
          <w:lang w:eastAsia="en-CA"/>
        </w:rPr>
        <w:t>people</w:t>
      </w:r>
      <w:r w:rsidR="00D543B9" w:rsidRPr="00142A6F">
        <w:rPr>
          <w:rFonts w:eastAsia="Times New Roman" w:cstheme="minorHAnsi"/>
          <w:color w:val="000000"/>
          <w:sz w:val="24"/>
          <w:szCs w:val="24"/>
          <w:lang w:eastAsia="en-CA"/>
        </w:rPr>
        <w:t>?</w:t>
      </w:r>
    </w:p>
    <w:p w14:paraId="47646598" w14:textId="10001B60" w:rsidR="009102BE" w:rsidRPr="00142A6F" w:rsidRDefault="009102BE" w:rsidP="009102BE">
      <w:pPr>
        <w:spacing w:after="0" w:line="240" w:lineRule="auto"/>
        <w:rPr>
          <w:rFonts w:eastAsia="Times New Roman" w:cstheme="minorHAnsi"/>
          <w:color w:val="000000"/>
          <w:sz w:val="24"/>
          <w:szCs w:val="24"/>
          <w:lang w:eastAsia="en-CA"/>
        </w:rPr>
      </w:pPr>
    </w:p>
    <w:p w14:paraId="3905B3E7" w14:textId="67DD2B01" w:rsidR="00DB003C" w:rsidRPr="00142A6F" w:rsidRDefault="00DB003C" w:rsidP="00DB003C">
      <w:pPr>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BC Hydro and CMHC are independent organizations.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BC Hydro bills its customers for the cost of electricity used under rates that are set by the BC Utilities Commission, and that are consistent for all of its customers across the province. </w:t>
      </w:r>
    </w:p>
    <w:p w14:paraId="0EC6C93F" w14:textId="487DF0B1" w:rsidR="00DB003C" w:rsidRPr="00142A6F" w:rsidRDefault="00DB003C" w:rsidP="00DB003C">
      <w:pPr>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BC Hydro understands that some customers face challenges paying for their electricity bills.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As a result, BC Hydro offers flexible payment arrangements, as well as programs to </w:t>
      </w:r>
      <w:r w:rsidRPr="00142A6F">
        <w:rPr>
          <w:rFonts w:eastAsia="Times New Roman" w:cstheme="minorHAnsi"/>
          <w:i/>
          <w:iCs/>
          <w:color w:val="002060"/>
          <w:sz w:val="24"/>
          <w:szCs w:val="24"/>
          <w:lang w:eastAsia="en-CA"/>
        </w:rPr>
        <w:lastRenderedPageBreak/>
        <w:t xml:space="preserve">help customers reduce their electricity use.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For more information, please contact 1-800-BCHYDRO (1-800-224-9376). </w:t>
      </w:r>
    </w:p>
    <w:p w14:paraId="3325DB58" w14:textId="6484E2CF" w:rsidR="009102BE" w:rsidRPr="00142A6F" w:rsidRDefault="00337D61" w:rsidP="009102BE">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In addition, </w:t>
      </w:r>
      <w:r w:rsidR="006B576B" w:rsidRPr="00142A6F">
        <w:rPr>
          <w:rFonts w:eastAsia="Times New Roman" w:cstheme="minorHAnsi"/>
          <w:i/>
          <w:iCs/>
          <w:color w:val="002060"/>
          <w:sz w:val="24"/>
          <w:szCs w:val="24"/>
          <w:lang w:eastAsia="en-CA"/>
        </w:rPr>
        <w:t xml:space="preserve">the </w:t>
      </w:r>
      <w:r w:rsidR="00C46045" w:rsidRPr="00142A6F">
        <w:rPr>
          <w:rFonts w:eastAsia="Times New Roman" w:cstheme="minorHAnsi"/>
          <w:i/>
          <w:iCs/>
          <w:color w:val="002060"/>
          <w:sz w:val="24"/>
          <w:szCs w:val="24"/>
          <w:lang w:eastAsia="en-CA"/>
        </w:rPr>
        <w:t xml:space="preserve">affordability </w:t>
      </w:r>
      <w:r w:rsidR="006B576B" w:rsidRPr="00142A6F">
        <w:rPr>
          <w:rFonts w:eastAsia="Times New Roman" w:cstheme="minorHAnsi"/>
          <w:i/>
          <w:iCs/>
          <w:color w:val="002060"/>
          <w:sz w:val="24"/>
          <w:szCs w:val="24"/>
          <w:lang w:eastAsia="en-CA"/>
        </w:rPr>
        <w:t xml:space="preserve">of electricity bills is a potential topic that could be discussed </w:t>
      </w:r>
      <w:r w:rsidR="00C46045" w:rsidRPr="00142A6F">
        <w:rPr>
          <w:rFonts w:eastAsia="Times New Roman" w:cstheme="minorHAnsi"/>
          <w:i/>
          <w:iCs/>
          <w:color w:val="002060"/>
          <w:sz w:val="24"/>
          <w:szCs w:val="24"/>
          <w:lang w:eastAsia="en-CA"/>
        </w:rPr>
        <w:t>within the ICEO process</w:t>
      </w:r>
      <w:r w:rsidR="006040B6" w:rsidRPr="00142A6F">
        <w:rPr>
          <w:rFonts w:eastAsia="Times New Roman" w:cstheme="minorHAnsi"/>
          <w:i/>
          <w:iCs/>
          <w:color w:val="002060"/>
          <w:sz w:val="24"/>
          <w:szCs w:val="24"/>
          <w:lang w:eastAsia="en-CA"/>
        </w:rPr>
        <w:t xml:space="preserve">. </w:t>
      </w:r>
      <w:r w:rsidR="00741054" w:rsidRPr="00142A6F">
        <w:rPr>
          <w:rFonts w:eastAsia="Times New Roman" w:cstheme="minorHAnsi"/>
          <w:i/>
          <w:iCs/>
          <w:color w:val="002060"/>
          <w:sz w:val="24"/>
          <w:szCs w:val="24"/>
          <w:lang w:eastAsia="en-CA"/>
        </w:rPr>
        <w:t xml:space="preserve"> </w:t>
      </w:r>
      <w:r w:rsidR="006B576B" w:rsidRPr="00142A6F">
        <w:rPr>
          <w:rFonts w:eastAsia="Times New Roman" w:cstheme="minorHAnsi"/>
          <w:i/>
          <w:iCs/>
          <w:color w:val="002060"/>
          <w:sz w:val="24"/>
          <w:szCs w:val="24"/>
          <w:lang w:eastAsia="en-CA"/>
        </w:rPr>
        <w:t>For Natio</w:t>
      </w:r>
      <w:r w:rsidR="00BD708B" w:rsidRPr="00142A6F">
        <w:rPr>
          <w:rFonts w:eastAsia="Times New Roman" w:cstheme="minorHAnsi"/>
          <w:i/>
          <w:iCs/>
          <w:color w:val="002060"/>
          <w:sz w:val="24"/>
          <w:szCs w:val="24"/>
          <w:lang w:eastAsia="en-CA"/>
        </w:rPr>
        <w:t>n</w:t>
      </w:r>
      <w:r w:rsidR="006B576B" w:rsidRPr="00142A6F">
        <w:rPr>
          <w:rFonts w:eastAsia="Times New Roman" w:cstheme="minorHAnsi"/>
          <w:i/>
          <w:iCs/>
          <w:color w:val="002060"/>
          <w:sz w:val="24"/>
          <w:szCs w:val="24"/>
          <w:lang w:eastAsia="en-CA"/>
        </w:rPr>
        <w:t xml:space="preserve">s for whom this is a priority, </w:t>
      </w:r>
      <w:r w:rsidR="00741054" w:rsidRPr="00142A6F">
        <w:rPr>
          <w:rFonts w:eastAsia="Times New Roman" w:cstheme="minorHAnsi"/>
          <w:i/>
          <w:iCs/>
          <w:color w:val="002060"/>
          <w:sz w:val="24"/>
          <w:szCs w:val="24"/>
          <w:lang w:eastAsia="en-CA"/>
        </w:rPr>
        <w:t xml:space="preserve">we recommend participate in one of the regional workshops scheduled for the first week of March 2022.  At these workshops </w:t>
      </w:r>
      <w:r w:rsidR="006B576B" w:rsidRPr="00142A6F">
        <w:rPr>
          <w:rFonts w:eastAsia="Times New Roman" w:cstheme="minorHAnsi"/>
          <w:i/>
          <w:iCs/>
          <w:color w:val="002060"/>
          <w:sz w:val="24"/>
          <w:szCs w:val="24"/>
          <w:lang w:eastAsia="en-CA"/>
        </w:rPr>
        <w:t>the Prov</w:t>
      </w:r>
      <w:r w:rsidR="00BD708B" w:rsidRPr="00142A6F">
        <w:rPr>
          <w:rFonts w:eastAsia="Times New Roman" w:cstheme="minorHAnsi"/>
          <w:i/>
          <w:iCs/>
          <w:color w:val="002060"/>
          <w:sz w:val="24"/>
          <w:szCs w:val="24"/>
          <w:lang w:eastAsia="en-CA"/>
        </w:rPr>
        <w:t>i</w:t>
      </w:r>
      <w:r w:rsidR="006B576B" w:rsidRPr="00142A6F">
        <w:rPr>
          <w:rFonts w:eastAsia="Times New Roman" w:cstheme="minorHAnsi"/>
          <w:i/>
          <w:iCs/>
          <w:color w:val="002060"/>
          <w:sz w:val="24"/>
          <w:szCs w:val="24"/>
          <w:lang w:eastAsia="en-CA"/>
        </w:rPr>
        <w:t xml:space="preserve">nce and the FNEMC will jointly seek input from Nations on priority </w:t>
      </w:r>
      <w:r w:rsidR="00741054" w:rsidRPr="00142A6F">
        <w:rPr>
          <w:rFonts w:eastAsia="Times New Roman" w:cstheme="minorHAnsi"/>
          <w:i/>
          <w:iCs/>
          <w:color w:val="002060"/>
          <w:sz w:val="24"/>
          <w:szCs w:val="24"/>
          <w:lang w:eastAsia="en-CA"/>
        </w:rPr>
        <w:t xml:space="preserve">topics for engagement.  </w:t>
      </w:r>
      <w:r w:rsidR="00B83C97" w:rsidRPr="00142A6F">
        <w:rPr>
          <w:rFonts w:eastAsia="Times New Roman" w:cstheme="minorHAnsi"/>
          <w:i/>
          <w:iCs/>
          <w:color w:val="002060"/>
          <w:sz w:val="24"/>
          <w:szCs w:val="24"/>
          <w:lang w:eastAsia="en-CA"/>
        </w:rPr>
        <w:t>To be kept informed about the regional workshops planned for March</w:t>
      </w:r>
      <w:r w:rsidR="003B0671" w:rsidRPr="00142A6F">
        <w:rPr>
          <w:rFonts w:eastAsia="Times New Roman" w:cstheme="minorHAnsi"/>
          <w:i/>
          <w:iCs/>
          <w:color w:val="002060"/>
          <w:sz w:val="24"/>
          <w:szCs w:val="24"/>
          <w:lang w:eastAsia="en-CA"/>
        </w:rPr>
        <w:t xml:space="preserve"> 2022</w:t>
      </w:r>
      <w:r w:rsidR="00B83C97" w:rsidRPr="00142A6F">
        <w:rPr>
          <w:rFonts w:eastAsia="Times New Roman" w:cstheme="minorHAnsi"/>
          <w:i/>
          <w:iCs/>
          <w:color w:val="002060"/>
          <w:sz w:val="24"/>
          <w:szCs w:val="24"/>
          <w:lang w:eastAsia="en-CA"/>
        </w:rPr>
        <w:t xml:space="preserve">, please contact </w:t>
      </w:r>
      <w:r w:rsidR="00A67AC2" w:rsidRPr="00142A6F">
        <w:rPr>
          <w:rFonts w:eastAsia="Times New Roman" w:cstheme="minorHAnsi"/>
          <w:i/>
          <w:iCs/>
          <w:color w:val="002060"/>
          <w:sz w:val="24"/>
          <w:szCs w:val="24"/>
          <w:lang w:eastAsia="en-CA"/>
        </w:rPr>
        <w:t xml:space="preserve">Mark Blom at </w:t>
      </w:r>
      <w:hyperlink r:id="rId19" w:history="1">
        <w:r w:rsidR="00A67AC2" w:rsidRPr="00142A6F">
          <w:rPr>
            <w:rStyle w:val="Hyperlink"/>
            <w:rFonts w:eastAsia="Times New Roman" w:cstheme="minorHAnsi"/>
            <w:i/>
            <w:iCs/>
            <w:sz w:val="24"/>
            <w:szCs w:val="24"/>
            <w:lang w:eastAsia="en-CA"/>
          </w:rPr>
          <w:t>Mark.Blom@fnemc.ca</w:t>
        </w:r>
      </w:hyperlink>
      <w:r w:rsidR="00A67AC2" w:rsidRPr="00142A6F">
        <w:rPr>
          <w:rFonts w:eastAsia="Times New Roman" w:cstheme="minorHAnsi"/>
          <w:i/>
          <w:iCs/>
          <w:color w:val="002060"/>
          <w:sz w:val="24"/>
          <w:szCs w:val="24"/>
          <w:lang w:eastAsia="en-CA"/>
        </w:rPr>
        <w:t xml:space="preserve">. </w:t>
      </w:r>
    </w:p>
    <w:p w14:paraId="2E141181" w14:textId="77777777" w:rsidR="00DC2FA0" w:rsidRPr="00142A6F" w:rsidRDefault="00DC2FA0" w:rsidP="003B0671">
      <w:pPr>
        <w:pStyle w:val="ListParagraph"/>
        <w:spacing w:after="0" w:line="240" w:lineRule="auto"/>
        <w:rPr>
          <w:rFonts w:eastAsia="Times New Roman" w:cstheme="minorHAnsi"/>
          <w:color w:val="000000"/>
          <w:sz w:val="24"/>
          <w:szCs w:val="24"/>
          <w:lang w:eastAsia="en-CA"/>
        </w:rPr>
      </w:pPr>
      <w:bookmarkStart w:id="2" w:name="_Hlk88230933"/>
      <w:bookmarkEnd w:id="1"/>
    </w:p>
    <w:p w14:paraId="2E4FCBC1" w14:textId="1FE4F83D" w:rsidR="0023476C" w:rsidRPr="00142A6F" w:rsidRDefault="00DC2FA0"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23476C" w:rsidRPr="00142A6F">
        <w:rPr>
          <w:rFonts w:eastAsia="Times New Roman" w:cstheme="minorHAnsi"/>
          <w:color w:val="000000"/>
          <w:sz w:val="24"/>
          <w:szCs w:val="24"/>
          <w:lang w:eastAsia="en-CA"/>
        </w:rPr>
        <w:t xml:space="preserve">President </w:t>
      </w:r>
      <w:r w:rsidR="00D543B9" w:rsidRPr="00142A6F">
        <w:rPr>
          <w:rFonts w:eastAsia="Times New Roman" w:cstheme="minorHAnsi"/>
          <w:color w:val="000000"/>
          <w:sz w:val="24"/>
          <w:szCs w:val="24"/>
          <w:lang w:eastAsia="en-CA"/>
        </w:rPr>
        <w:t xml:space="preserve">Chad </w:t>
      </w:r>
      <w:r w:rsidR="0023476C" w:rsidRPr="00142A6F">
        <w:rPr>
          <w:rFonts w:eastAsia="Times New Roman" w:cstheme="minorHAnsi"/>
          <w:color w:val="000000"/>
          <w:sz w:val="24"/>
          <w:szCs w:val="24"/>
          <w:lang w:eastAsia="en-CA"/>
        </w:rPr>
        <w:t>Day</w:t>
      </w:r>
      <w:r w:rsidR="00D543B9" w:rsidRPr="00142A6F">
        <w:rPr>
          <w:rFonts w:eastAsia="Times New Roman" w:cstheme="minorHAnsi"/>
          <w:color w:val="000000"/>
          <w:sz w:val="24"/>
          <w:szCs w:val="24"/>
          <w:lang w:eastAsia="en-CA"/>
        </w:rPr>
        <w:t xml:space="preserve"> - </w:t>
      </w:r>
      <w:r w:rsidR="0023476C" w:rsidRPr="00142A6F">
        <w:rPr>
          <w:rFonts w:eastAsia="Times New Roman" w:cstheme="minorHAnsi"/>
          <w:color w:val="000000"/>
          <w:sz w:val="24"/>
          <w:szCs w:val="24"/>
          <w:lang w:eastAsia="en-CA"/>
        </w:rPr>
        <w:t xml:space="preserve">as a </w:t>
      </w:r>
      <w:proofErr w:type="spellStart"/>
      <w:r w:rsidR="0023476C" w:rsidRPr="00142A6F">
        <w:rPr>
          <w:rFonts w:eastAsia="Times New Roman" w:cstheme="minorHAnsi"/>
          <w:color w:val="000000"/>
          <w:sz w:val="24"/>
          <w:szCs w:val="24"/>
          <w:lang w:eastAsia="en-CA"/>
        </w:rPr>
        <w:t>Kaska</w:t>
      </w:r>
      <w:proofErr w:type="spellEnd"/>
      <w:r w:rsidR="0023476C" w:rsidRPr="00142A6F">
        <w:rPr>
          <w:rFonts w:eastAsia="Times New Roman" w:cstheme="minorHAnsi"/>
          <w:color w:val="000000"/>
          <w:sz w:val="24"/>
          <w:szCs w:val="24"/>
          <w:lang w:eastAsia="en-CA"/>
        </w:rPr>
        <w:t xml:space="preserve"> member that does not live within the territory, </w:t>
      </w:r>
      <w:r w:rsidR="00D543B9" w:rsidRPr="00142A6F">
        <w:rPr>
          <w:rFonts w:eastAsia="Times New Roman" w:cstheme="minorHAnsi"/>
          <w:color w:val="000000"/>
          <w:sz w:val="24"/>
          <w:szCs w:val="24"/>
          <w:lang w:eastAsia="en-CA"/>
        </w:rPr>
        <w:t>h</w:t>
      </w:r>
      <w:r w:rsidR="0023476C" w:rsidRPr="00142A6F">
        <w:rPr>
          <w:rFonts w:eastAsia="Times New Roman" w:cstheme="minorHAnsi"/>
          <w:color w:val="000000"/>
          <w:sz w:val="24"/>
          <w:szCs w:val="24"/>
          <w:lang w:eastAsia="en-CA"/>
        </w:rPr>
        <w:t>ow can I engage with my band to take advantage of these opportunities?</w:t>
      </w:r>
    </w:p>
    <w:p w14:paraId="2CB67D3A" w14:textId="6FEEEDD6" w:rsidR="0023476C" w:rsidRPr="00142A6F" w:rsidRDefault="0023476C" w:rsidP="0023476C">
      <w:pPr>
        <w:spacing w:after="0" w:line="240" w:lineRule="auto"/>
        <w:rPr>
          <w:rFonts w:eastAsia="Times New Roman" w:cstheme="minorHAnsi"/>
          <w:color w:val="000000"/>
          <w:sz w:val="24"/>
          <w:szCs w:val="24"/>
          <w:lang w:eastAsia="en-CA"/>
        </w:rPr>
      </w:pPr>
    </w:p>
    <w:p w14:paraId="3A70E34B" w14:textId="6B28B0E1" w:rsidR="00DC2FA0" w:rsidRDefault="003B0671" w:rsidP="003B0671">
      <w:pPr>
        <w:ind w:left="709"/>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President Day’s response:  “</w:t>
      </w:r>
      <w:r w:rsidR="00DC2FA0" w:rsidRPr="00142A6F">
        <w:rPr>
          <w:rFonts w:eastAsia="Times New Roman" w:cstheme="minorHAnsi"/>
          <w:i/>
          <w:iCs/>
          <w:color w:val="002060"/>
          <w:sz w:val="24"/>
          <w:szCs w:val="24"/>
          <w:lang w:eastAsia="en-CA"/>
        </w:rPr>
        <w:t xml:space="preserve">I would need to know what </w:t>
      </w:r>
      <w:r w:rsidR="005D2E92" w:rsidRPr="00142A6F">
        <w:rPr>
          <w:rFonts w:eastAsia="Times New Roman" w:cstheme="minorHAnsi"/>
          <w:i/>
          <w:iCs/>
          <w:color w:val="002060"/>
          <w:sz w:val="24"/>
          <w:szCs w:val="24"/>
          <w:lang w:eastAsia="en-CA"/>
        </w:rPr>
        <w:t>‘</w:t>
      </w:r>
      <w:r w:rsidR="00DC2FA0" w:rsidRPr="00142A6F">
        <w:rPr>
          <w:rFonts w:eastAsia="Times New Roman" w:cstheme="minorHAnsi"/>
          <w:i/>
          <w:iCs/>
          <w:color w:val="002060"/>
          <w:sz w:val="24"/>
          <w:szCs w:val="24"/>
          <w:lang w:eastAsia="en-CA"/>
        </w:rPr>
        <w:t>these opportunities</w:t>
      </w:r>
      <w:r w:rsidRPr="00142A6F">
        <w:rPr>
          <w:rFonts w:eastAsia="Times New Roman" w:cstheme="minorHAnsi"/>
          <w:i/>
          <w:iCs/>
          <w:color w:val="002060"/>
          <w:sz w:val="24"/>
          <w:szCs w:val="24"/>
          <w:lang w:eastAsia="en-CA"/>
        </w:rPr>
        <w:t>’</w:t>
      </w:r>
      <w:r w:rsidR="00DC2FA0" w:rsidRPr="00142A6F">
        <w:rPr>
          <w:rFonts w:eastAsia="Times New Roman" w:cstheme="minorHAnsi"/>
          <w:i/>
          <w:iCs/>
          <w:color w:val="002060"/>
          <w:sz w:val="24"/>
          <w:szCs w:val="24"/>
          <w:lang w:eastAsia="en-CA"/>
        </w:rPr>
        <w:t xml:space="preserve"> is referring to in order to answer this question more specifically, but generally speaking, if you're having a difficult time getting information from your Indian Act band, it's important to understand that all the high</w:t>
      </w:r>
      <w:r w:rsidRPr="00142A6F">
        <w:rPr>
          <w:rFonts w:eastAsia="Times New Roman" w:cstheme="minorHAnsi"/>
          <w:i/>
          <w:iCs/>
          <w:color w:val="002060"/>
          <w:sz w:val="24"/>
          <w:szCs w:val="24"/>
          <w:lang w:eastAsia="en-CA"/>
        </w:rPr>
        <w:t>-</w:t>
      </w:r>
      <w:r w:rsidR="00DC2FA0" w:rsidRPr="00142A6F">
        <w:rPr>
          <w:rFonts w:eastAsia="Times New Roman" w:cstheme="minorHAnsi"/>
          <w:i/>
          <w:iCs/>
          <w:color w:val="002060"/>
          <w:sz w:val="24"/>
          <w:szCs w:val="24"/>
          <w:lang w:eastAsia="en-CA"/>
        </w:rPr>
        <w:t xml:space="preserve">level decisions are supposed to be made via band council resolutions by the elected council members (including the chief </w:t>
      </w:r>
      <w:r w:rsidR="00142A6F" w:rsidRPr="00142A6F">
        <w:rPr>
          <w:rFonts w:eastAsia="Times New Roman" w:cstheme="minorHAnsi"/>
          <w:i/>
          <w:iCs/>
          <w:color w:val="002060"/>
          <w:sz w:val="24"/>
          <w:szCs w:val="24"/>
          <w:lang w:eastAsia="en-CA"/>
        </w:rPr>
        <w:t>councillor</w:t>
      </w:r>
      <w:r w:rsidR="00DC2FA0" w:rsidRPr="00142A6F">
        <w:rPr>
          <w:rFonts w:eastAsia="Times New Roman" w:cstheme="minorHAnsi"/>
          <w:i/>
          <w:iCs/>
          <w:color w:val="002060"/>
          <w:sz w:val="24"/>
          <w:szCs w:val="24"/>
          <w:lang w:eastAsia="en-CA"/>
        </w:rPr>
        <w:t xml:space="preserve">). </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 xml:space="preserve">So if you feel there hasn't been enough engagement on a particular economic opportunity or impact benefit agreement negotiation process, I would first try to reach out to the person or group in charge of engaging with members, and if that doesn't work, you could eventually reach out to multiple council members and politely ask them to help ensure that their constituents (band members that voted them into place) are better informed and/or involved to take advantage of economic development opportunities. </w:t>
      </w:r>
      <w:r w:rsidRPr="00142A6F">
        <w:rPr>
          <w:rFonts w:eastAsia="Times New Roman" w:cstheme="minorHAnsi"/>
          <w:i/>
          <w:iCs/>
          <w:color w:val="002060"/>
          <w:sz w:val="24"/>
          <w:szCs w:val="24"/>
          <w:lang w:eastAsia="en-CA"/>
        </w:rPr>
        <w:t>“</w:t>
      </w:r>
    </w:p>
    <w:p w14:paraId="13169CA2" w14:textId="77777777" w:rsidR="00142A6F" w:rsidRPr="00142A6F" w:rsidRDefault="00142A6F" w:rsidP="003B0671">
      <w:pPr>
        <w:ind w:left="709"/>
        <w:rPr>
          <w:rFonts w:eastAsia="Times New Roman" w:cstheme="minorHAnsi"/>
          <w:color w:val="000000"/>
          <w:sz w:val="24"/>
          <w:szCs w:val="24"/>
          <w:lang w:eastAsia="en-CA"/>
        </w:rPr>
      </w:pPr>
    </w:p>
    <w:p w14:paraId="3C272DCB" w14:textId="1C7BF6D5" w:rsidR="0023476C" w:rsidRPr="00142A6F" w:rsidRDefault="0023476C" w:rsidP="003B0671">
      <w:pPr>
        <w:pStyle w:val="ListParagraph"/>
        <w:numPr>
          <w:ilvl w:val="0"/>
          <w:numId w:val="2"/>
        </w:numPr>
        <w:rPr>
          <w:rFonts w:eastAsia="Times New Roman" w:cstheme="minorHAnsi"/>
          <w:color w:val="000000"/>
          <w:sz w:val="24"/>
          <w:szCs w:val="24"/>
          <w:lang w:eastAsia="en-CA"/>
        </w:rPr>
      </w:pPr>
      <w:r w:rsidRPr="00142A6F">
        <w:rPr>
          <w:rFonts w:eastAsia="Times New Roman" w:cstheme="minorHAnsi"/>
          <w:color w:val="000000"/>
          <w:sz w:val="24"/>
          <w:szCs w:val="24"/>
          <w:lang w:eastAsia="en-CA"/>
        </w:rPr>
        <w:t>Minister Rankin referenced Indigenous led clean energy projects along with the F</w:t>
      </w:r>
      <w:r w:rsidR="003B0671" w:rsidRPr="00142A6F">
        <w:rPr>
          <w:rFonts w:eastAsia="Times New Roman" w:cstheme="minorHAnsi"/>
          <w:color w:val="000000"/>
          <w:sz w:val="24"/>
          <w:szCs w:val="24"/>
          <w:lang w:eastAsia="en-CA"/>
        </w:rPr>
        <w:t xml:space="preserve">irst </w:t>
      </w:r>
      <w:r w:rsidRPr="00142A6F">
        <w:rPr>
          <w:rFonts w:eastAsia="Times New Roman" w:cstheme="minorHAnsi"/>
          <w:color w:val="000000"/>
          <w:sz w:val="24"/>
          <w:szCs w:val="24"/>
          <w:lang w:eastAsia="en-CA"/>
        </w:rPr>
        <w:t>N</w:t>
      </w:r>
      <w:r w:rsidR="003B0671" w:rsidRPr="00142A6F">
        <w:rPr>
          <w:rFonts w:eastAsia="Times New Roman" w:cstheme="minorHAnsi"/>
          <w:color w:val="000000"/>
          <w:sz w:val="24"/>
          <w:szCs w:val="24"/>
          <w:lang w:eastAsia="en-CA"/>
        </w:rPr>
        <w:t xml:space="preserve">ations Clean Energy Business Fund, </w:t>
      </w:r>
      <w:r w:rsidRPr="00142A6F">
        <w:rPr>
          <w:rFonts w:eastAsia="Times New Roman" w:cstheme="minorHAnsi"/>
          <w:color w:val="000000"/>
          <w:sz w:val="24"/>
          <w:szCs w:val="24"/>
          <w:lang w:eastAsia="en-CA"/>
        </w:rPr>
        <w:t>yet with the cancellation of the Standing Offer Program and BC Hydro's Draft IRP highlighting an energy surplus, how is this administration going to struc</w:t>
      </w:r>
      <w:r w:rsidR="0093513D" w:rsidRPr="00142A6F">
        <w:rPr>
          <w:rFonts w:eastAsia="Times New Roman" w:cstheme="minorHAnsi"/>
          <w:color w:val="000000"/>
          <w:sz w:val="24"/>
          <w:szCs w:val="24"/>
          <w:lang w:eastAsia="en-CA"/>
        </w:rPr>
        <w:t>tur</w:t>
      </w:r>
      <w:r w:rsidRPr="00142A6F">
        <w:rPr>
          <w:rFonts w:eastAsia="Times New Roman" w:cstheme="minorHAnsi"/>
          <w:color w:val="000000"/>
          <w:sz w:val="24"/>
          <w:szCs w:val="24"/>
          <w:lang w:eastAsia="en-CA"/>
        </w:rPr>
        <w:t xml:space="preserve">e energy procurement opportunities? </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He highlighted the </w:t>
      </w:r>
      <w:proofErr w:type="spellStart"/>
      <w:r w:rsidRPr="00142A6F">
        <w:rPr>
          <w:rFonts w:eastAsia="Times New Roman" w:cstheme="minorHAnsi"/>
          <w:color w:val="000000"/>
          <w:sz w:val="24"/>
          <w:szCs w:val="24"/>
          <w:lang w:eastAsia="en-CA"/>
        </w:rPr>
        <w:t>Tsilhqot'in</w:t>
      </w:r>
      <w:proofErr w:type="spellEnd"/>
      <w:r w:rsidRPr="00142A6F">
        <w:rPr>
          <w:rFonts w:eastAsia="Times New Roman" w:cstheme="minorHAnsi"/>
          <w:color w:val="000000"/>
          <w:sz w:val="24"/>
          <w:szCs w:val="24"/>
          <w:lang w:eastAsia="en-CA"/>
        </w:rPr>
        <w:t xml:space="preserve"> Solar Farm as an example and this project was one of the last projects to be commissioned under the SOP</w:t>
      </w:r>
      <w:r w:rsidR="00A85E9A" w:rsidRPr="00142A6F">
        <w:rPr>
          <w:rFonts w:eastAsia="Times New Roman" w:cstheme="minorHAnsi"/>
          <w:color w:val="000000"/>
          <w:sz w:val="24"/>
          <w:szCs w:val="24"/>
          <w:lang w:eastAsia="en-CA"/>
        </w:rPr>
        <w:t>?</w:t>
      </w:r>
    </w:p>
    <w:p w14:paraId="6130513E" w14:textId="07FAE9D7" w:rsidR="00B13353" w:rsidRPr="00142A6F" w:rsidRDefault="00B13353" w:rsidP="00B13353">
      <w:pPr>
        <w:spacing w:after="0" w:line="240" w:lineRule="auto"/>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The First Nations Clean Energy Business Fund was created to support First Nations in participating clean electricity generation projects at a time when the marketplace for the sale of power to BC Hydro was active.  That market shifted significantly when BC Hydro’s supply of electricity moved into a surplus around 2015 due to lower than anticipated industrial demand and other factors.  Since then, the First Nations Clean Energy Business Fund has shifted its focus to support First Nations in other clean energy opportunities, </w:t>
      </w:r>
      <w:r w:rsidRPr="00142A6F">
        <w:rPr>
          <w:rFonts w:eastAsia="Times New Roman" w:cstheme="minorHAnsi"/>
          <w:i/>
          <w:iCs/>
          <w:color w:val="002060"/>
          <w:sz w:val="24"/>
          <w:szCs w:val="24"/>
          <w:lang w:eastAsia="en-CA"/>
        </w:rPr>
        <w:lastRenderedPageBreak/>
        <w:t xml:space="preserve">including </w:t>
      </w:r>
      <w:r w:rsidR="005D2E92" w:rsidRPr="00142A6F">
        <w:rPr>
          <w:rFonts w:eastAsia="Times New Roman" w:cstheme="minorHAnsi"/>
          <w:i/>
          <w:iCs/>
          <w:color w:val="002060"/>
          <w:sz w:val="24"/>
          <w:szCs w:val="24"/>
          <w:lang w:eastAsia="en-CA"/>
        </w:rPr>
        <w:t xml:space="preserve">development of community clean energy plans, energy efficiency projects, and </w:t>
      </w:r>
      <w:r w:rsidRPr="00142A6F">
        <w:rPr>
          <w:rFonts w:eastAsia="Times New Roman" w:cstheme="minorHAnsi"/>
          <w:i/>
          <w:iCs/>
          <w:color w:val="002060"/>
          <w:sz w:val="24"/>
          <w:szCs w:val="24"/>
          <w:lang w:eastAsia="en-CA"/>
        </w:rPr>
        <w:t>transitioning remote communities away from diesel generation.</w:t>
      </w:r>
    </w:p>
    <w:p w14:paraId="5204F85D" w14:textId="77777777" w:rsidR="00B13353" w:rsidRPr="00142A6F" w:rsidRDefault="00B13353" w:rsidP="00B13353">
      <w:pPr>
        <w:spacing w:after="0" w:line="240" w:lineRule="auto"/>
        <w:ind w:left="720"/>
        <w:rPr>
          <w:rFonts w:eastAsia="Times New Roman" w:cstheme="minorHAnsi"/>
          <w:i/>
          <w:iCs/>
          <w:color w:val="002060"/>
          <w:sz w:val="24"/>
          <w:szCs w:val="24"/>
          <w:lang w:eastAsia="en-CA"/>
        </w:rPr>
      </w:pPr>
    </w:p>
    <w:p w14:paraId="0BDA74B8" w14:textId="77777777" w:rsidR="00B13353" w:rsidRPr="00142A6F" w:rsidRDefault="00B13353" w:rsidP="00B13353">
      <w:pPr>
        <w:spacing w:after="0" w:line="240" w:lineRule="auto"/>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The jointly designed and co-led ICEO engagement presents the opportunity to explore what First Nations’ participation in existing and emerging clean energy opportunities might look like to benefit the broadest possible range of communities and meet rights holders’ interests.  In doing so, the scope will include, but go beyond clean electricity generation and include new opportunities under CleanBC, including biofuels, </w:t>
      </w:r>
      <w:proofErr w:type="gramStart"/>
      <w:r w:rsidRPr="00142A6F">
        <w:rPr>
          <w:rFonts w:eastAsia="Times New Roman" w:cstheme="minorHAnsi"/>
          <w:i/>
          <w:iCs/>
          <w:color w:val="002060"/>
          <w:sz w:val="24"/>
          <w:szCs w:val="24"/>
          <w:lang w:eastAsia="en-CA"/>
        </w:rPr>
        <w:t>hydrogen</w:t>
      </w:r>
      <w:proofErr w:type="gramEnd"/>
      <w:r w:rsidRPr="00142A6F">
        <w:rPr>
          <w:rFonts w:eastAsia="Times New Roman" w:cstheme="minorHAnsi"/>
          <w:i/>
          <w:iCs/>
          <w:color w:val="002060"/>
          <w:sz w:val="24"/>
          <w:szCs w:val="24"/>
          <w:lang w:eastAsia="en-CA"/>
        </w:rPr>
        <w:t xml:space="preserve"> and renewable gases.</w:t>
      </w:r>
    </w:p>
    <w:p w14:paraId="178F2336" w14:textId="77777777" w:rsidR="00B13353" w:rsidRPr="00142A6F" w:rsidRDefault="00B13353" w:rsidP="00B13353">
      <w:pPr>
        <w:spacing w:after="0" w:line="240" w:lineRule="auto"/>
        <w:ind w:left="720"/>
        <w:rPr>
          <w:rFonts w:eastAsia="Times New Roman" w:cstheme="minorHAnsi"/>
          <w:i/>
          <w:iCs/>
          <w:color w:val="002060"/>
          <w:sz w:val="24"/>
          <w:szCs w:val="24"/>
          <w:lang w:eastAsia="en-CA"/>
        </w:rPr>
      </w:pPr>
    </w:p>
    <w:p w14:paraId="42EC6D6E" w14:textId="3FE99920" w:rsidR="00A85E9A" w:rsidRPr="00142A6F" w:rsidRDefault="00A85E9A" w:rsidP="00B13353">
      <w:pPr>
        <w:spacing w:after="0" w:line="240" w:lineRule="auto"/>
        <w:ind w:left="720"/>
        <w:rPr>
          <w:rFonts w:eastAsia="Times New Roman" w:cstheme="minorHAnsi"/>
          <w:color w:val="000000"/>
          <w:sz w:val="24"/>
          <w:szCs w:val="24"/>
          <w:lang w:eastAsia="en-CA"/>
        </w:rPr>
      </w:pPr>
      <w:r w:rsidRPr="00142A6F">
        <w:rPr>
          <w:rFonts w:eastAsia="Times New Roman" w:cstheme="minorHAnsi"/>
          <w:i/>
          <w:iCs/>
          <w:color w:val="002060"/>
          <w:sz w:val="24"/>
          <w:szCs w:val="24"/>
          <w:lang w:eastAsia="en-CA"/>
        </w:rPr>
        <w:t>We recommend that you participate in one of the regional workshops, scheduled for the first week of March 2022</w:t>
      </w:r>
      <w:r w:rsidR="006C24A5" w:rsidRPr="00142A6F">
        <w:rPr>
          <w:rFonts w:eastAsia="Times New Roman" w:cstheme="minorHAnsi"/>
          <w:i/>
          <w:iCs/>
          <w:color w:val="002060"/>
          <w:sz w:val="24"/>
          <w:szCs w:val="24"/>
          <w:lang w:eastAsia="en-CA"/>
        </w:rPr>
        <w:t xml:space="preserve"> Indigenous ownership in independent power projects is on the current list of </w:t>
      </w:r>
      <w:hyperlink r:id="rId20" w:history="1">
        <w:r w:rsidR="006C24A5" w:rsidRPr="00142A6F">
          <w:rPr>
            <w:rStyle w:val="Hyperlink"/>
            <w:rFonts w:eastAsia="Times New Roman" w:cstheme="minorHAnsi"/>
            <w:i/>
            <w:iCs/>
            <w:sz w:val="24"/>
            <w:szCs w:val="24"/>
            <w:lang w:eastAsia="en-CA"/>
          </w:rPr>
          <w:t>potential</w:t>
        </w:r>
      </w:hyperlink>
      <w:r w:rsidR="006C24A5" w:rsidRPr="00142A6F">
        <w:rPr>
          <w:rFonts w:eastAsia="Times New Roman" w:cstheme="minorHAnsi"/>
          <w:i/>
          <w:iCs/>
          <w:color w:val="002060"/>
          <w:sz w:val="24"/>
          <w:szCs w:val="24"/>
          <w:lang w:eastAsia="en-CA"/>
        </w:rPr>
        <w:t xml:space="preserve"> topics for discussion under the ICEO</w:t>
      </w:r>
      <w:r w:rsidRPr="00142A6F">
        <w:rPr>
          <w:rFonts w:eastAsia="Times New Roman" w:cstheme="minorHAnsi"/>
          <w:i/>
          <w:iCs/>
          <w:color w:val="002060"/>
          <w:sz w:val="24"/>
          <w:szCs w:val="24"/>
          <w:lang w:eastAsia="en-CA"/>
        </w:rPr>
        <w:t xml:space="preserve">.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At </w:t>
      </w:r>
      <w:r w:rsidR="006C24A5" w:rsidRPr="00142A6F">
        <w:rPr>
          <w:rFonts w:eastAsia="Times New Roman" w:cstheme="minorHAnsi"/>
          <w:i/>
          <w:iCs/>
          <w:color w:val="002060"/>
          <w:sz w:val="24"/>
          <w:szCs w:val="24"/>
          <w:lang w:eastAsia="en-CA"/>
        </w:rPr>
        <w:t xml:space="preserve">the regional </w:t>
      </w:r>
      <w:r w:rsidRPr="00142A6F">
        <w:rPr>
          <w:rFonts w:eastAsia="Times New Roman" w:cstheme="minorHAnsi"/>
          <w:i/>
          <w:iCs/>
          <w:color w:val="002060"/>
          <w:sz w:val="24"/>
          <w:szCs w:val="24"/>
          <w:lang w:eastAsia="en-CA"/>
        </w:rPr>
        <w:t xml:space="preserve">workshops </w:t>
      </w:r>
      <w:r w:rsidR="005D2E92" w:rsidRPr="00142A6F">
        <w:rPr>
          <w:rFonts w:eastAsia="Times New Roman" w:cstheme="minorHAnsi"/>
          <w:i/>
          <w:iCs/>
          <w:color w:val="002060"/>
          <w:sz w:val="24"/>
          <w:szCs w:val="24"/>
          <w:lang w:eastAsia="en-CA"/>
        </w:rPr>
        <w:t>t</w:t>
      </w:r>
      <w:r w:rsidR="006C24A5" w:rsidRPr="00142A6F">
        <w:rPr>
          <w:rFonts w:eastAsia="Times New Roman" w:cstheme="minorHAnsi"/>
          <w:i/>
          <w:iCs/>
          <w:color w:val="002060"/>
          <w:sz w:val="24"/>
          <w:szCs w:val="24"/>
          <w:lang w:eastAsia="en-CA"/>
        </w:rPr>
        <w:t xml:space="preserve">he Province and FNEMC will jointly seek First Nations’ input on these and other topics, and the priority order in which they should be discussed.  </w:t>
      </w:r>
      <w:r w:rsidR="00B83C97" w:rsidRPr="00142A6F">
        <w:rPr>
          <w:rFonts w:eastAsia="Times New Roman" w:cstheme="minorHAnsi"/>
          <w:i/>
          <w:iCs/>
          <w:color w:val="002060"/>
          <w:sz w:val="24"/>
          <w:szCs w:val="24"/>
          <w:lang w:eastAsia="en-CA"/>
        </w:rPr>
        <w:t>To be kept informed about the regional workshops planned for March</w:t>
      </w:r>
      <w:r w:rsidR="00916775" w:rsidRPr="00142A6F">
        <w:rPr>
          <w:rFonts w:eastAsia="Times New Roman" w:cstheme="minorHAnsi"/>
          <w:i/>
          <w:iCs/>
          <w:color w:val="002060"/>
          <w:sz w:val="24"/>
          <w:szCs w:val="24"/>
          <w:lang w:eastAsia="en-CA"/>
        </w:rPr>
        <w:t xml:space="preserve"> 2022</w:t>
      </w:r>
      <w:r w:rsidR="00B83C97" w:rsidRPr="00142A6F">
        <w:rPr>
          <w:rFonts w:eastAsia="Times New Roman" w:cstheme="minorHAnsi"/>
          <w:i/>
          <w:iCs/>
          <w:color w:val="002060"/>
          <w:sz w:val="24"/>
          <w:szCs w:val="24"/>
          <w:lang w:eastAsia="en-CA"/>
        </w:rPr>
        <w:t xml:space="preserve">, please contact </w:t>
      </w:r>
      <w:r w:rsidR="00A67AC2" w:rsidRPr="00142A6F">
        <w:rPr>
          <w:rFonts w:eastAsia="Times New Roman" w:cstheme="minorHAnsi"/>
          <w:i/>
          <w:iCs/>
          <w:color w:val="002060"/>
          <w:sz w:val="24"/>
          <w:szCs w:val="24"/>
          <w:lang w:eastAsia="en-CA"/>
        </w:rPr>
        <w:t xml:space="preserve">Mark Blom at </w:t>
      </w:r>
      <w:hyperlink r:id="rId21" w:history="1">
        <w:r w:rsidR="00A67AC2" w:rsidRPr="00142A6F">
          <w:rPr>
            <w:rStyle w:val="Hyperlink"/>
            <w:rFonts w:eastAsia="Times New Roman" w:cstheme="minorHAnsi"/>
            <w:i/>
            <w:iCs/>
            <w:sz w:val="24"/>
            <w:szCs w:val="24"/>
            <w:lang w:eastAsia="en-CA"/>
          </w:rPr>
          <w:t>Mark.Blom@fnemc.ca</w:t>
        </w:r>
      </w:hyperlink>
      <w:r w:rsidR="00A67AC2" w:rsidRPr="00142A6F">
        <w:rPr>
          <w:rFonts w:eastAsia="Times New Roman" w:cstheme="minorHAnsi"/>
          <w:i/>
          <w:iCs/>
          <w:color w:val="002060"/>
          <w:sz w:val="24"/>
          <w:szCs w:val="24"/>
          <w:lang w:eastAsia="en-CA"/>
        </w:rPr>
        <w:t xml:space="preserve">. </w:t>
      </w:r>
    </w:p>
    <w:p w14:paraId="4BE39C60" w14:textId="77777777" w:rsidR="00A85E9A" w:rsidRPr="00142A6F" w:rsidRDefault="00A85E9A" w:rsidP="00A85E9A">
      <w:pPr>
        <w:spacing w:after="0" w:line="240" w:lineRule="auto"/>
        <w:ind w:left="720"/>
        <w:rPr>
          <w:rFonts w:eastAsia="Times New Roman" w:cstheme="minorHAnsi"/>
          <w:color w:val="000000"/>
          <w:sz w:val="24"/>
          <w:szCs w:val="24"/>
          <w:lang w:eastAsia="en-CA"/>
        </w:rPr>
      </w:pPr>
    </w:p>
    <w:p w14:paraId="39CFCC7E" w14:textId="6EA8A254" w:rsidR="0023476C" w:rsidRPr="00142A6F" w:rsidRDefault="00BD708B"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93513D" w:rsidRPr="00142A6F">
        <w:rPr>
          <w:rFonts w:eastAsia="Times New Roman" w:cstheme="minorHAnsi"/>
          <w:color w:val="000000"/>
          <w:sz w:val="24"/>
          <w:szCs w:val="24"/>
          <w:lang w:eastAsia="en-CA"/>
        </w:rPr>
        <w:t xml:space="preserve">President Chad Day - </w:t>
      </w:r>
      <w:r w:rsidR="0023476C" w:rsidRPr="00142A6F">
        <w:rPr>
          <w:rFonts w:eastAsia="Times New Roman" w:cstheme="minorHAnsi"/>
          <w:color w:val="000000"/>
          <w:sz w:val="24"/>
          <w:szCs w:val="24"/>
          <w:lang w:eastAsia="en-CA"/>
        </w:rPr>
        <w:t xml:space="preserve">what does your land and </w:t>
      </w:r>
      <w:r w:rsidR="00A85E9A" w:rsidRPr="00142A6F">
        <w:rPr>
          <w:rFonts w:eastAsia="Times New Roman" w:cstheme="minorHAnsi"/>
          <w:color w:val="000000"/>
          <w:sz w:val="24"/>
          <w:szCs w:val="24"/>
          <w:lang w:eastAsia="en-CA"/>
        </w:rPr>
        <w:t>w</w:t>
      </w:r>
      <w:r w:rsidR="0023476C" w:rsidRPr="00142A6F">
        <w:rPr>
          <w:rFonts w:eastAsia="Times New Roman" w:cstheme="minorHAnsi"/>
          <w:color w:val="000000"/>
          <w:sz w:val="24"/>
          <w:szCs w:val="24"/>
          <w:lang w:eastAsia="en-CA"/>
        </w:rPr>
        <w:t>aters look like now with this much mining in your areas</w:t>
      </w:r>
      <w:r w:rsidR="00A85E9A" w:rsidRPr="00142A6F">
        <w:rPr>
          <w:rFonts w:eastAsia="Times New Roman" w:cstheme="minorHAnsi"/>
          <w:color w:val="000000"/>
          <w:sz w:val="24"/>
          <w:szCs w:val="24"/>
          <w:lang w:eastAsia="en-CA"/>
        </w:rPr>
        <w:t>?</w:t>
      </w:r>
    </w:p>
    <w:p w14:paraId="624F57FC" w14:textId="566857B1" w:rsidR="00B13353" w:rsidRPr="00142A6F" w:rsidRDefault="00B13353" w:rsidP="00B13353">
      <w:pPr>
        <w:pStyle w:val="ListParagraph"/>
        <w:spacing w:after="0" w:line="240" w:lineRule="auto"/>
        <w:rPr>
          <w:rFonts w:eastAsia="Times New Roman" w:cstheme="minorHAnsi"/>
          <w:color w:val="000000"/>
          <w:sz w:val="24"/>
          <w:szCs w:val="24"/>
          <w:lang w:eastAsia="en-CA"/>
        </w:rPr>
      </w:pPr>
    </w:p>
    <w:p w14:paraId="2948291E" w14:textId="7FA4270E" w:rsidR="00C75E36" w:rsidRPr="00142A6F" w:rsidRDefault="00916775" w:rsidP="00C75E36">
      <w:pPr>
        <w:pStyle w:val="ListParagraph"/>
        <w:spacing w:after="0" w:line="240" w:lineRule="auto"/>
        <w:rPr>
          <w:rFonts w:eastAsia="Times New Roman" w:cstheme="minorHAnsi"/>
          <w:color w:val="000000"/>
          <w:sz w:val="24"/>
          <w:szCs w:val="24"/>
          <w:lang w:eastAsia="en-CA"/>
        </w:rPr>
      </w:pPr>
      <w:r w:rsidRPr="00142A6F">
        <w:rPr>
          <w:rFonts w:eastAsia="Times New Roman" w:cstheme="minorHAnsi"/>
          <w:i/>
          <w:iCs/>
          <w:color w:val="002060"/>
          <w:sz w:val="24"/>
          <w:szCs w:val="24"/>
          <w:lang w:eastAsia="en-CA"/>
        </w:rPr>
        <w:t xml:space="preserve">President Day’s response: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w:t>
      </w:r>
      <w:r w:rsidR="00DC2FA0" w:rsidRPr="00142A6F">
        <w:rPr>
          <w:rFonts w:eastAsia="Times New Roman" w:cstheme="minorHAnsi"/>
          <w:i/>
          <w:iCs/>
          <w:color w:val="002060"/>
          <w:sz w:val="24"/>
          <w:szCs w:val="24"/>
          <w:lang w:eastAsia="en-CA"/>
        </w:rPr>
        <w:t xml:space="preserve">Our land mass is very large - nearly the size of Portugal. </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We</w:t>
      </w:r>
      <w:r w:rsidR="005D2E92" w:rsidRPr="00142A6F">
        <w:rPr>
          <w:rFonts w:eastAsia="Times New Roman" w:cstheme="minorHAnsi"/>
          <w:i/>
          <w:iCs/>
          <w:color w:val="002060"/>
          <w:sz w:val="24"/>
          <w:szCs w:val="24"/>
          <w:lang w:eastAsia="en-CA"/>
        </w:rPr>
        <w:t> </w:t>
      </w:r>
      <w:r w:rsidR="00DC2FA0" w:rsidRPr="00142A6F">
        <w:rPr>
          <w:rFonts w:eastAsia="Times New Roman" w:cstheme="minorHAnsi"/>
          <w:i/>
          <w:iCs/>
          <w:color w:val="002060"/>
          <w:sz w:val="24"/>
          <w:szCs w:val="24"/>
          <w:lang w:eastAsia="en-CA"/>
        </w:rPr>
        <w:t xml:space="preserve">have two operating mines (Red Chris + </w:t>
      </w:r>
      <w:proofErr w:type="spellStart"/>
      <w:r w:rsidR="00DC2FA0" w:rsidRPr="00142A6F">
        <w:rPr>
          <w:rFonts w:eastAsia="Times New Roman" w:cstheme="minorHAnsi"/>
          <w:i/>
          <w:iCs/>
          <w:color w:val="002060"/>
          <w:sz w:val="24"/>
          <w:szCs w:val="24"/>
          <w:lang w:eastAsia="en-CA"/>
        </w:rPr>
        <w:t>Brucejack</w:t>
      </w:r>
      <w:proofErr w:type="spellEnd"/>
      <w:r w:rsidR="00DC2FA0" w:rsidRPr="00142A6F">
        <w:rPr>
          <w:rFonts w:eastAsia="Times New Roman" w:cstheme="minorHAnsi"/>
          <w:i/>
          <w:iCs/>
          <w:color w:val="002060"/>
          <w:sz w:val="24"/>
          <w:szCs w:val="24"/>
          <w:lang w:eastAsia="en-CA"/>
        </w:rPr>
        <w:t xml:space="preserve">) and another mine that wants to be operating again (Silvertip). </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There are approximately 30 mineral exploration projects as well, but their footprint is minimal compared to an operating mine.</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 xml:space="preserve"> We have shut down most jade mining operators and fewer will exist into the future. </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 xml:space="preserve">All that being said, a very small percentage of our territory is actually being disturbed by mining projects, and given the environmental mitigation measures and involvement we have in place, coupled with the economic benefits that flow back to our collective Tahltan Nation from these activities, we are currently in a place as a nation where I would </w:t>
      </w:r>
      <w:proofErr w:type="gramStart"/>
      <w:r w:rsidR="00DC2FA0" w:rsidRPr="00142A6F">
        <w:rPr>
          <w:rFonts w:eastAsia="Times New Roman" w:cstheme="minorHAnsi"/>
          <w:i/>
          <w:iCs/>
          <w:color w:val="002060"/>
          <w:sz w:val="24"/>
          <w:szCs w:val="24"/>
          <w:lang w:eastAsia="en-CA"/>
        </w:rPr>
        <w:t>assert</w:t>
      </w:r>
      <w:proofErr w:type="gramEnd"/>
      <w:r w:rsidR="00DC2FA0" w:rsidRPr="00142A6F">
        <w:rPr>
          <w:rFonts w:eastAsia="Times New Roman" w:cstheme="minorHAnsi"/>
          <w:i/>
          <w:iCs/>
          <w:color w:val="002060"/>
          <w:sz w:val="24"/>
          <w:szCs w:val="24"/>
          <w:lang w:eastAsia="en-CA"/>
        </w:rPr>
        <w:t xml:space="preserve"> we are taking a balanced and responsible approach to how we are utilizing and protecting our homeland.</w:t>
      </w:r>
      <w:r w:rsidRPr="00142A6F">
        <w:rPr>
          <w:rFonts w:eastAsia="Times New Roman" w:cstheme="minorHAnsi"/>
          <w:i/>
          <w:iCs/>
          <w:color w:val="002060"/>
          <w:sz w:val="24"/>
          <w:szCs w:val="24"/>
          <w:lang w:eastAsia="en-CA"/>
        </w:rPr>
        <w:t>”</w:t>
      </w:r>
      <w:r w:rsidR="00BD708B" w:rsidRPr="00142A6F">
        <w:rPr>
          <w:rFonts w:eastAsia="Times New Roman" w:cstheme="minorHAnsi"/>
          <w:color w:val="000000"/>
          <w:sz w:val="24"/>
          <w:szCs w:val="24"/>
          <w:lang w:eastAsia="en-CA"/>
        </w:rPr>
        <w:t xml:space="preserve"> </w:t>
      </w:r>
    </w:p>
    <w:p w14:paraId="582271CE" w14:textId="77777777" w:rsidR="00C75E36" w:rsidRPr="00142A6F" w:rsidRDefault="00C75E36" w:rsidP="00C75E36">
      <w:pPr>
        <w:spacing w:after="0" w:line="240" w:lineRule="auto"/>
        <w:rPr>
          <w:rFonts w:eastAsia="Times New Roman" w:cstheme="minorHAnsi"/>
          <w:color w:val="000000"/>
          <w:sz w:val="24"/>
          <w:szCs w:val="24"/>
          <w:lang w:eastAsia="en-CA"/>
        </w:rPr>
      </w:pPr>
    </w:p>
    <w:p w14:paraId="2ADB8CFC" w14:textId="4092FF1B" w:rsidR="0023476C" w:rsidRPr="00142A6F" w:rsidRDefault="00C75E36">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93513D" w:rsidRPr="00142A6F">
        <w:rPr>
          <w:rFonts w:eastAsia="Times New Roman" w:cstheme="minorHAnsi"/>
          <w:color w:val="000000"/>
          <w:sz w:val="24"/>
          <w:szCs w:val="24"/>
          <w:lang w:eastAsia="en-CA"/>
        </w:rPr>
        <w:t xml:space="preserve">President Chad Day - </w:t>
      </w:r>
      <w:r w:rsidR="0023476C" w:rsidRPr="00142A6F">
        <w:rPr>
          <w:rFonts w:eastAsia="Times New Roman" w:cstheme="minorHAnsi"/>
          <w:color w:val="000000"/>
          <w:sz w:val="24"/>
          <w:szCs w:val="24"/>
          <w:lang w:eastAsia="en-CA"/>
        </w:rPr>
        <w:t xml:space="preserve">what is the life expectancy of the mines? </w:t>
      </w:r>
      <w:r w:rsidR="005D2E92" w:rsidRPr="00142A6F">
        <w:rPr>
          <w:rFonts w:eastAsia="Times New Roman" w:cstheme="minorHAnsi"/>
          <w:color w:val="000000"/>
          <w:sz w:val="24"/>
          <w:szCs w:val="24"/>
          <w:lang w:eastAsia="en-CA"/>
        </w:rPr>
        <w:t xml:space="preserve"> </w:t>
      </w:r>
      <w:r w:rsidR="0093513D" w:rsidRPr="00142A6F">
        <w:rPr>
          <w:rFonts w:eastAsia="Times New Roman" w:cstheme="minorHAnsi"/>
          <w:color w:val="000000"/>
          <w:sz w:val="24"/>
          <w:szCs w:val="24"/>
          <w:lang w:eastAsia="en-CA"/>
        </w:rPr>
        <w:t>How</w:t>
      </w:r>
      <w:r w:rsidR="0023476C" w:rsidRPr="00142A6F">
        <w:rPr>
          <w:rFonts w:eastAsia="Times New Roman" w:cstheme="minorHAnsi"/>
          <w:color w:val="000000"/>
          <w:sz w:val="24"/>
          <w:szCs w:val="24"/>
          <w:lang w:eastAsia="en-CA"/>
        </w:rPr>
        <w:t xml:space="preserve"> will the remediation</w:t>
      </w:r>
      <w:r w:rsidR="0093513D" w:rsidRPr="00142A6F">
        <w:rPr>
          <w:rFonts w:eastAsia="Times New Roman" w:cstheme="minorHAnsi"/>
          <w:color w:val="000000"/>
          <w:sz w:val="24"/>
          <w:szCs w:val="24"/>
          <w:lang w:eastAsia="en-CA"/>
        </w:rPr>
        <w:t xml:space="preserve"> and </w:t>
      </w:r>
      <w:r w:rsidR="0023476C" w:rsidRPr="00142A6F">
        <w:rPr>
          <w:rFonts w:eastAsia="Times New Roman" w:cstheme="minorHAnsi"/>
          <w:color w:val="000000"/>
          <w:sz w:val="24"/>
          <w:szCs w:val="24"/>
          <w:lang w:eastAsia="en-CA"/>
        </w:rPr>
        <w:t>mitigation be funded?</w:t>
      </w:r>
    </w:p>
    <w:p w14:paraId="6F4C35EC" w14:textId="4A19BD39" w:rsidR="003D4D94" w:rsidRPr="00142A6F" w:rsidRDefault="003D4D94" w:rsidP="003D4D94">
      <w:pPr>
        <w:pStyle w:val="ListParagraph"/>
        <w:spacing w:after="0" w:line="240" w:lineRule="auto"/>
        <w:rPr>
          <w:rFonts w:eastAsia="Times New Roman" w:cstheme="minorHAnsi"/>
          <w:color w:val="000000"/>
          <w:sz w:val="24"/>
          <w:szCs w:val="24"/>
          <w:lang w:eastAsia="en-CA"/>
        </w:rPr>
      </w:pPr>
    </w:p>
    <w:p w14:paraId="13F687F7" w14:textId="62518307" w:rsidR="003D4D94" w:rsidRPr="00142A6F" w:rsidRDefault="00916775" w:rsidP="003D4D94">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President Day’s response:  “</w:t>
      </w:r>
      <w:r w:rsidR="00DC2FA0" w:rsidRPr="00142A6F">
        <w:rPr>
          <w:rFonts w:eastAsia="Times New Roman" w:cstheme="minorHAnsi"/>
          <w:i/>
          <w:iCs/>
          <w:color w:val="002060"/>
          <w:sz w:val="24"/>
          <w:szCs w:val="24"/>
          <w:lang w:eastAsia="en-CA"/>
        </w:rPr>
        <w:t xml:space="preserve">Red Chris mine will likely run another 50+ years, and </w:t>
      </w:r>
      <w:proofErr w:type="spellStart"/>
      <w:r w:rsidR="00DC2FA0" w:rsidRPr="00142A6F">
        <w:rPr>
          <w:rFonts w:eastAsia="Times New Roman" w:cstheme="minorHAnsi"/>
          <w:i/>
          <w:iCs/>
          <w:color w:val="002060"/>
          <w:sz w:val="24"/>
          <w:szCs w:val="24"/>
          <w:lang w:eastAsia="en-CA"/>
        </w:rPr>
        <w:t>Brucejack</w:t>
      </w:r>
      <w:proofErr w:type="spellEnd"/>
      <w:r w:rsidR="00DC2FA0" w:rsidRPr="00142A6F">
        <w:rPr>
          <w:rFonts w:eastAsia="Times New Roman" w:cstheme="minorHAnsi"/>
          <w:i/>
          <w:iCs/>
          <w:color w:val="002060"/>
          <w:sz w:val="24"/>
          <w:szCs w:val="24"/>
          <w:lang w:eastAsia="en-CA"/>
        </w:rPr>
        <w:t xml:space="preserve"> mine another 20+ years. </w:t>
      </w:r>
      <w:r w:rsidR="005D2E92"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The companies fund the remediation and mitigation work.</w:t>
      </w:r>
      <w:r w:rsidRPr="00142A6F">
        <w:rPr>
          <w:rFonts w:eastAsia="Times New Roman" w:cstheme="minorHAnsi"/>
          <w:i/>
          <w:iCs/>
          <w:color w:val="002060"/>
          <w:sz w:val="24"/>
          <w:szCs w:val="24"/>
          <w:lang w:eastAsia="en-CA"/>
        </w:rPr>
        <w:t>”</w:t>
      </w:r>
    </w:p>
    <w:p w14:paraId="08DB1CC9" w14:textId="0E0B44AA" w:rsidR="00916775" w:rsidRPr="00142A6F" w:rsidRDefault="00916775">
      <w:pPr>
        <w:rPr>
          <w:rFonts w:eastAsia="Times New Roman" w:cstheme="minorHAnsi"/>
          <w:color w:val="000000"/>
          <w:sz w:val="24"/>
          <w:szCs w:val="24"/>
          <w:lang w:eastAsia="en-CA"/>
        </w:rPr>
      </w:pPr>
      <w:r w:rsidRPr="00142A6F">
        <w:rPr>
          <w:rFonts w:eastAsia="Times New Roman" w:cstheme="minorHAnsi"/>
          <w:color w:val="000000"/>
          <w:sz w:val="24"/>
          <w:szCs w:val="24"/>
          <w:lang w:eastAsia="en-CA"/>
        </w:rPr>
        <w:br w:type="page"/>
      </w:r>
    </w:p>
    <w:p w14:paraId="6155DDEF" w14:textId="77777777" w:rsidR="00C75E36" w:rsidRPr="00142A6F" w:rsidRDefault="00C75E36" w:rsidP="003D4D94">
      <w:pPr>
        <w:pStyle w:val="ListParagraph"/>
        <w:spacing w:after="0" w:line="240" w:lineRule="auto"/>
        <w:rPr>
          <w:rFonts w:eastAsia="Times New Roman" w:cstheme="minorHAnsi"/>
          <w:color w:val="000000"/>
          <w:sz w:val="24"/>
          <w:szCs w:val="24"/>
          <w:lang w:eastAsia="en-CA"/>
        </w:rPr>
      </w:pPr>
    </w:p>
    <w:bookmarkEnd w:id="2"/>
    <w:p w14:paraId="006247BA" w14:textId="6EA9BD58" w:rsidR="0023476C" w:rsidRPr="00142A6F" w:rsidRDefault="0023476C"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Can I get contact information for President Chad Day</w:t>
      </w:r>
      <w:r w:rsidR="00D543B9" w:rsidRPr="00142A6F">
        <w:rPr>
          <w:rFonts w:eastAsia="Times New Roman" w:cstheme="minorHAnsi"/>
          <w:color w:val="000000"/>
          <w:sz w:val="24"/>
          <w:szCs w:val="24"/>
          <w:lang w:eastAsia="en-CA"/>
        </w:rPr>
        <w:t>?</w:t>
      </w:r>
    </w:p>
    <w:p w14:paraId="360C12D2" w14:textId="77777777" w:rsidR="00C75E36" w:rsidRPr="00142A6F" w:rsidRDefault="00C75E36" w:rsidP="00D543B9">
      <w:pPr>
        <w:spacing w:after="0" w:line="240" w:lineRule="auto"/>
        <w:ind w:firstLine="720"/>
        <w:rPr>
          <w:rFonts w:eastAsia="Times New Roman" w:cstheme="minorHAnsi"/>
          <w:i/>
          <w:iCs/>
          <w:color w:val="002060"/>
          <w:sz w:val="24"/>
          <w:szCs w:val="24"/>
          <w:lang w:eastAsia="en-CA"/>
        </w:rPr>
      </w:pPr>
    </w:p>
    <w:p w14:paraId="19FE0689" w14:textId="0151B151" w:rsidR="00D543B9" w:rsidRPr="00142A6F" w:rsidRDefault="0023476C" w:rsidP="00D543B9">
      <w:pPr>
        <w:spacing w:after="0" w:line="240" w:lineRule="auto"/>
        <w:ind w:firstLine="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Tahltan Nation Office</w:t>
      </w:r>
    </w:p>
    <w:p w14:paraId="592FF112" w14:textId="77777777" w:rsidR="00D543B9" w:rsidRPr="00142A6F" w:rsidRDefault="0023476C" w:rsidP="00D543B9">
      <w:pPr>
        <w:spacing w:after="0" w:line="240" w:lineRule="auto"/>
        <w:ind w:firstLine="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Box 69 </w:t>
      </w:r>
      <w:proofErr w:type="spellStart"/>
      <w:r w:rsidRPr="00142A6F">
        <w:rPr>
          <w:rFonts w:eastAsia="Times New Roman" w:cstheme="minorHAnsi"/>
          <w:i/>
          <w:iCs/>
          <w:color w:val="002060"/>
          <w:sz w:val="24"/>
          <w:szCs w:val="24"/>
          <w:lang w:eastAsia="en-CA"/>
        </w:rPr>
        <w:t>Tat'lah</w:t>
      </w:r>
      <w:proofErr w:type="spellEnd"/>
    </w:p>
    <w:p w14:paraId="329DE6BD" w14:textId="77777777" w:rsidR="00D543B9" w:rsidRPr="00142A6F" w:rsidRDefault="0023476C" w:rsidP="00D543B9">
      <w:pPr>
        <w:spacing w:after="0" w:line="240" w:lineRule="auto"/>
        <w:ind w:firstLine="720"/>
        <w:rPr>
          <w:rFonts w:eastAsia="Times New Roman" w:cstheme="minorHAnsi"/>
          <w:i/>
          <w:iCs/>
          <w:color w:val="002060"/>
          <w:sz w:val="24"/>
          <w:szCs w:val="24"/>
          <w:lang w:eastAsia="en-CA"/>
        </w:rPr>
      </w:pPr>
      <w:proofErr w:type="spellStart"/>
      <w:r w:rsidRPr="00142A6F">
        <w:rPr>
          <w:rFonts w:eastAsia="Times New Roman" w:cstheme="minorHAnsi"/>
          <w:i/>
          <w:iCs/>
          <w:color w:val="002060"/>
          <w:sz w:val="24"/>
          <w:szCs w:val="24"/>
          <w:lang w:eastAsia="en-CA"/>
        </w:rPr>
        <w:t>Dease</w:t>
      </w:r>
      <w:proofErr w:type="spellEnd"/>
      <w:r w:rsidRPr="00142A6F">
        <w:rPr>
          <w:rFonts w:eastAsia="Times New Roman" w:cstheme="minorHAnsi"/>
          <w:i/>
          <w:iCs/>
          <w:color w:val="002060"/>
          <w:sz w:val="24"/>
          <w:szCs w:val="24"/>
          <w:lang w:eastAsia="en-CA"/>
        </w:rPr>
        <w:t xml:space="preserve"> Lake, BC   VOC 1LO</w:t>
      </w:r>
    </w:p>
    <w:p w14:paraId="363A3B0D" w14:textId="5F2F3F57" w:rsidR="0023476C" w:rsidRPr="00142A6F" w:rsidRDefault="0023476C" w:rsidP="00D543B9">
      <w:pPr>
        <w:spacing w:after="0" w:line="240" w:lineRule="auto"/>
        <w:ind w:firstLine="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Phone: 1-250-771-3274 or 1-866 824-5826</w:t>
      </w:r>
    </w:p>
    <w:p w14:paraId="7FA66C1B" w14:textId="77777777" w:rsidR="00C75E36" w:rsidRPr="00142A6F" w:rsidRDefault="00C75E36" w:rsidP="003B0671">
      <w:pPr>
        <w:pStyle w:val="ListParagraph"/>
        <w:spacing w:after="0" w:line="240" w:lineRule="auto"/>
        <w:rPr>
          <w:rFonts w:eastAsia="Times New Roman" w:cstheme="minorHAnsi"/>
          <w:color w:val="000000"/>
          <w:sz w:val="24"/>
          <w:szCs w:val="24"/>
          <w:lang w:eastAsia="en-CA"/>
        </w:rPr>
      </w:pPr>
      <w:bookmarkStart w:id="3" w:name="_Hlk88231588"/>
    </w:p>
    <w:p w14:paraId="1B253AF6" w14:textId="3DFA1412" w:rsidR="0023476C" w:rsidRPr="00142A6F" w:rsidRDefault="004B22C3"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What funding opportunities are available for </w:t>
      </w:r>
      <w:r w:rsidR="0023476C" w:rsidRPr="00142A6F">
        <w:rPr>
          <w:rFonts w:eastAsia="Times New Roman" w:cstheme="minorHAnsi"/>
          <w:color w:val="000000"/>
          <w:sz w:val="24"/>
          <w:szCs w:val="24"/>
          <w:lang w:eastAsia="en-CA"/>
        </w:rPr>
        <w:t>electric vehicles &amp; build a re-charging station?</w:t>
      </w:r>
    </w:p>
    <w:p w14:paraId="54326C4B" w14:textId="555DA011" w:rsidR="009102BE" w:rsidRPr="00142A6F" w:rsidRDefault="009102BE" w:rsidP="009102BE">
      <w:pPr>
        <w:spacing w:after="0" w:line="240" w:lineRule="auto"/>
        <w:rPr>
          <w:rFonts w:eastAsia="Times New Roman" w:cstheme="minorHAnsi"/>
          <w:color w:val="000000"/>
          <w:sz w:val="24"/>
          <w:szCs w:val="24"/>
          <w:highlight w:val="yellow"/>
          <w:lang w:eastAsia="en-CA"/>
        </w:rPr>
      </w:pPr>
    </w:p>
    <w:p w14:paraId="4553B1E9" w14:textId="4FDA43F1" w:rsidR="00741054" w:rsidRPr="00142A6F" w:rsidRDefault="00916775" w:rsidP="009102BE">
      <w:pPr>
        <w:spacing w:after="0" w:line="240" w:lineRule="auto"/>
        <w:ind w:left="720"/>
        <w:rPr>
          <w:rFonts w:eastAsia="Times New Roman" w:cstheme="minorHAnsi"/>
          <w:color w:val="002060"/>
          <w:sz w:val="24"/>
          <w:szCs w:val="24"/>
          <w:lang w:eastAsia="en-CA"/>
        </w:rPr>
      </w:pPr>
      <w:r w:rsidRPr="00142A6F">
        <w:rPr>
          <w:rFonts w:eastAsia="Times New Roman" w:cstheme="minorHAnsi"/>
          <w:color w:val="002060"/>
          <w:sz w:val="24"/>
          <w:szCs w:val="24"/>
          <w:lang w:eastAsia="en-CA"/>
        </w:rPr>
        <w:t>The</w:t>
      </w:r>
      <w:r w:rsidRPr="00142A6F">
        <w:rPr>
          <w:rFonts w:eastAsia="Times New Roman" w:cstheme="minorHAnsi"/>
          <w:i/>
          <w:iCs/>
          <w:color w:val="002060"/>
          <w:sz w:val="24"/>
          <w:szCs w:val="24"/>
          <w:lang w:eastAsia="en-CA"/>
        </w:rPr>
        <w:t xml:space="preserve"> </w:t>
      </w:r>
      <w:r w:rsidRPr="00142A6F">
        <w:rPr>
          <w:rFonts w:eastAsia="Times New Roman" w:cstheme="minorHAnsi"/>
          <w:color w:val="002060"/>
          <w:sz w:val="24"/>
          <w:szCs w:val="24"/>
          <w:lang w:eastAsia="en-CA"/>
        </w:rPr>
        <w:t xml:space="preserve">Ministry of Energy, Mines and Low Carbon Innovation has developed a number of initiatives under the CleanBC Go Electric Program that may be applicable.  To find out more, you can </w:t>
      </w:r>
      <w:r w:rsidR="009102BE" w:rsidRPr="00142A6F">
        <w:rPr>
          <w:rFonts w:eastAsia="Times New Roman" w:cstheme="minorHAnsi"/>
          <w:color w:val="002060"/>
          <w:sz w:val="24"/>
          <w:szCs w:val="24"/>
          <w:lang w:eastAsia="en-CA"/>
        </w:rPr>
        <w:t xml:space="preserve">contact </w:t>
      </w:r>
      <w:r w:rsidRPr="00142A6F">
        <w:rPr>
          <w:rFonts w:eastAsia="Times New Roman" w:cstheme="minorHAnsi"/>
          <w:color w:val="002060"/>
          <w:sz w:val="24"/>
          <w:szCs w:val="24"/>
          <w:lang w:eastAsia="en-CA"/>
        </w:rPr>
        <w:t xml:space="preserve">Megan Shepherd, Policy Analyst, Clean Transportation Branch at </w:t>
      </w:r>
      <w:hyperlink r:id="rId22" w:history="1">
        <w:r w:rsidRPr="00142A6F">
          <w:rPr>
            <w:rStyle w:val="Hyperlink"/>
            <w:rFonts w:cstheme="minorHAnsi"/>
            <w:sz w:val="24"/>
            <w:szCs w:val="24"/>
          </w:rPr>
          <w:t>Megan.Shepherd@gov.bc.ca</w:t>
        </w:r>
      </w:hyperlink>
      <w:r w:rsidR="009102BE" w:rsidRPr="00142A6F">
        <w:rPr>
          <w:rFonts w:eastAsia="Times New Roman" w:cstheme="minorHAnsi"/>
          <w:color w:val="002060"/>
          <w:sz w:val="24"/>
          <w:szCs w:val="24"/>
          <w:lang w:eastAsia="en-CA"/>
        </w:rPr>
        <w:t xml:space="preserve">, </w:t>
      </w:r>
      <w:r w:rsidR="00741054" w:rsidRPr="00142A6F">
        <w:rPr>
          <w:rFonts w:eastAsia="Times New Roman" w:cstheme="minorHAnsi"/>
          <w:color w:val="002060"/>
          <w:sz w:val="24"/>
          <w:szCs w:val="24"/>
          <w:lang w:eastAsia="en-CA"/>
        </w:rPr>
        <w:t xml:space="preserve">Or you can click on this link:  </w:t>
      </w:r>
      <w:hyperlink r:id="rId23" w:history="1">
        <w:r w:rsidR="00741054" w:rsidRPr="00142A6F">
          <w:rPr>
            <w:rFonts w:cstheme="minorHAnsi"/>
            <w:color w:val="0000FF"/>
            <w:sz w:val="24"/>
            <w:szCs w:val="24"/>
            <w:u w:val="single"/>
          </w:rPr>
          <w:t>Community Climate Funding – Government of British Columbia</w:t>
        </w:r>
      </w:hyperlink>
      <w:r w:rsidR="00741054" w:rsidRPr="00142A6F">
        <w:rPr>
          <w:rFonts w:cstheme="minorHAnsi"/>
          <w:color w:val="0000FF"/>
          <w:sz w:val="24"/>
          <w:szCs w:val="24"/>
        </w:rPr>
        <w:t xml:space="preserve"> </w:t>
      </w:r>
      <w:r w:rsidR="00741054" w:rsidRPr="00142A6F">
        <w:rPr>
          <w:rFonts w:eastAsia="Times New Roman" w:cstheme="minorHAnsi"/>
          <w:color w:val="002060"/>
          <w:sz w:val="24"/>
          <w:szCs w:val="24"/>
          <w:lang w:eastAsia="en-CA"/>
        </w:rPr>
        <w:t>to find available funding opportunities</w:t>
      </w:r>
      <w:r w:rsidR="00B17C39" w:rsidRPr="00142A6F">
        <w:rPr>
          <w:rFonts w:eastAsia="Times New Roman" w:cstheme="minorHAnsi"/>
          <w:color w:val="002060"/>
          <w:sz w:val="24"/>
          <w:szCs w:val="24"/>
          <w:lang w:eastAsia="en-CA"/>
        </w:rPr>
        <w:t xml:space="preserve"> and upcoming deadlines</w:t>
      </w:r>
      <w:r w:rsidR="00741054" w:rsidRPr="00142A6F">
        <w:rPr>
          <w:rFonts w:eastAsia="Times New Roman" w:cstheme="minorHAnsi"/>
          <w:color w:val="002060"/>
          <w:sz w:val="24"/>
          <w:szCs w:val="24"/>
          <w:lang w:eastAsia="en-CA"/>
        </w:rPr>
        <w:t>.</w:t>
      </w:r>
    </w:p>
    <w:p w14:paraId="6B1C1AB1" w14:textId="7924E6C1" w:rsidR="003D4D94" w:rsidRPr="00142A6F" w:rsidRDefault="003D4D94" w:rsidP="009102BE">
      <w:pPr>
        <w:spacing w:after="0" w:line="240" w:lineRule="auto"/>
        <w:ind w:left="720"/>
        <w:rPr>
          <w:rFonts w:eastAsia="Times New Roman" w:cstheme="minorHAnsi"/>
          <w:i/>
          <w:iCs/>
          <w:color w:val="002060"/>
          <w:sz w:val="24"/>
          <w:szCs w:val="24"/>
          <w:lang w:eastAsia="en-CA"/>
        </w:rPr>
      </w:pPr>
    </w:p>
    <w:bookmarkEnd w:id="3"/>
    <w:p w14:paraId="6006CB85" w14:textId="227E01FE" w:rsidR="0023476C" w:rsidRPr="00142A6F" w:rsidRDefault="0023476C" w:rsidP="00D543B9">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The BCUC rate review process failed indigenous people who are the majority in off grid communities. </w:t>
      </w:r>
      <w:r w:rsidR="005D2E92" w:rsidRPr="00142A6F">
        <w:rPr>
          <w:rFonts w:eastAsia="Times New Roman" w:cstheme="minorHAnsi"/>
          <w:color w:val="000000"/>
          <w:sz w:val="24"/>
          <w:szCs w:val="24"/>
          <w:lang w:eastAsia="en-CA"/>
        </w:rPr>
        <w:t xml:space="preserve"> </w:t>
      </w:r>
      <w:proofErr w:type="spellStart"/>
      <w:r w:rsidRPr="00142A6F">
        <w:rPr>
          <w:rFonts w:eastAsia="Times New Roman" w:cstheme="minorHAnsi"/>
          <w:color w:val="000000"/>
          <w:sz w:val="24"/>
          <w:szCs w:val="24"/>
          <w:lang w:eastAsia="en-CA"/>
        </w:rPr>
        <w:t>Anahim</w:t>
      </w:r>
      <w:proofErr w:type="spellEnd"/>
      <w:r w:rsidRPr="00142A6F">
        <w:rPr>
          <w:rFonts w:eastAsia="Times New Roman" w:cstheme="minorHAnsi"/>
          <w:color w:val="000000"/>
          <w:sz w:val="24"/>
          <w:szCs w:val="24"/>
          <w:lang w:eastAsia="en-CA"/>
        </w:rPr>
        <w:t xml:space="preserve"> Lake, </w:t>
      </w:r>
      <w:proofErr w:type="spellStart"/>
      <w:r w:rsidRPr="00142A6F">
        <w:rPr>
          <w:rFonts w:eastAsia="Times New Roman" w:cstheme="minorHAnsi"/>
          <w:color w:val="000000"/>
          <w:sz w:val="24"/>
          <w:szCs w:val="24"/>
          <w:lang w:eastAsia="en-CA"/>
        </w:rPr>
        <w:t>Altin</w:t>
      </w:r>
      <w:proofErr w:type="spellEnd"/>
      <w:r w:rsidRPr="00142A6F">
        <w:rPr>
          <w:rFonts w:eastAsia="Times New Roman" w:cstheme="minorHAnsi"/>
          <w:color w:val="000000"/>
          <w:sz w:val="24"/>
          <w:szCs w:val="24"/>
          <w:lang w:eastAsia="en-CA"/>
        </w:rPr>
        <w:t xml:space="preserve">, </w:t>
      </w:r>
      <w:proofErr w:type="spellStart"/>
      <w:r w:rsidRPr="00142A6F">
        <w:rPr>
          <w:rFonts w:eastAsia="Times New Roman" w:cstheme="minorHAnsi"/>
          <w:color w:val="000000"/>
          <w:sz w:val="24"/>
          <w:szCs w:val="24"/>
          <w:lang w:eastAsia="en-CA"/>
        </w:rPr>
        <w:t>Dease</w:t>
      </w:r>
      <w:proofErr w:type="spellEnd"/>
      <w:r w:rsidRPr="00142A6F">
        <w:rPr>
          <w:rFonts w:eastAsia="Times New Roman" w:cstheme="minorHAnsi"/>
          <w:color w:val="000000"/>
          <w:sz w:val="24"/>
          <w:szCs w:val="24"/>
          <w:lang w:eastAsia="en-CA"/>
        </w:rPr>
        <w:t xml:space="preserve"> Lake, </w:t>
      </w:r>
      <w:proofErr w:type="spellStart"/>
      <w:r w:rsidRPr="00142A6F">
        <w:rPr>
          <w:rFonts w:eastAsia="Times New Roman" w:cstheme="minorHAnsi"/>
          <w:color w:val="000000"/>
          <w:sz w:val="24"/>
          <w:szCs w:val="24"/>
          <w:lang w:eastAsia="en-CA"/>
        </w:rPr>
        <w:t>Elhlateese</w:t>
      </w:r>
      <w:proofErr w:type="spellEnd"/>
      <w:r w:rsidRPr="00142A6F">
        <w:rPr>
          <w:rFonts w:eastAsia="Times New Roman" w:cstheme="minorHAnsi"/>
          <w:color w:val="000000"/>
          <w:sz w:val="24"/>
          <w:szCs w:val="24"/>
          <w:lang w:eastAsia="en-CA"/>
        </w:rPr>
        <w:t xml:space="preserve">, Fort Ware, Good Hope Lake, Haida Gwaii, Hartley Bay, Jade City, Telegraph Creek District, Toad River, </w:t>
      </w:r>
      <w:proofErr w:type="spellStart"/>
      <w:r w:rsidRPr="00142A6F">
        <w:rPr>
          <w:rFonts w:eastAsia="Times New Roman" w:cstheme="minorHAnsi"/>
          <w:color w:val="000000"/>
          <w:sz w:val="24"/>
          <w:szCs w:val="24"/>
          <w:lang w:eastAsia="en-CA"/>
        </w:rPr>
        <w:t>Tsay</w:t>
      </w:r>
      <w:proofErr w:type="spellEnd"/>
      <w:r w:rsidRPr="00142A6F">
        <w:rPr>
          <w:rFonts w:eastAsia="Times New Roman" w:cstheme="minorHAnsi"/>
          <w:color w:val="000000"/>
          <w:sz w:val="24"/>
          <w:szCs w:val="24"/>
          <w:lang w:eastAsia="en-CA"/>
        </w:rPr>
        <w:t xml:space="preserve"> </w:t>
      </w:r>
      <w:proofErr w:type="spellStart"/>
      <w:r w:rsidRPr="00142A6F">
        <w:rPr>
          <w:rFonts w:eastAsia="Times New Roman" w:cstheme="minorHAnsi"/>
          <w:color w:val="000000"/>
          <w:sz w:val="24"/>
          <w:szCs w:val="24"/>
          <w:lang w:eastAsia="en-CA"/>
        </w:rPr>
        <w:t>Keh</w:t>
      </w:r>
      <w:proofErr w:type="spellEnd"/>
      <w:r w:rsidRPr="00142A6F">
        <w:rPr>
          <w:rFonts w:eastAsia="Times New Roman" w:cstheme="minorHAnsi"/>
          <w:color w:val="000000"/>
          <w:sz w:val="24"/>
          <w:szCs w:val="24"/>
          <w:lang w:eastAsia="en-CA"/>
        </w:rPr>
        <w:t xml:space="preserve"> Dene all pay the higher Zone II rates.</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 BCUC failed these special shareholders, long </w:t>
      </w:r>
      <w:r w:rsidR="00542639" w:rsidRPr="00142A6F">
        <w:rPr>
          <w:rFonts w:eastAsia="Times New Roman" w:cstheme="minorHAnsi"/>
          <w:color w:val="000000"/>
          <w:sz w:val="24"/>
          <w:szCs w:val="24"/>
          <w:lang w:eastAsia="en-CA"/>
        </w:rPr>
        <w:t>ignored,</w:t>
      </w:r>
      <w:r w:rsidRPr="00142A6F">
        <w:rPr>
          <w:rFonts w:eastAsia="Times New Roman" w:cstheme="minorHAnsi"/>
          <w:color w:val="000000"/>
          <w:sz w:val="24"/>
          <w:szCs w:val="24"/>
          <w:lang w:eastAsia="en-CA"/>
        </w:rPr>
        <w:t xml:space="preserve"> and marginalized by BC Hydro, in favour of the colonial majority – rate payers.</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 If the government wants to reconcile, have one rate for all rate payers.</w:t>
      </w:r>
      <w:r w:rsidR="005D2E92"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 xml:space="preserve"> There is only one excuse for special higher rates for indigenous peoples, and it is not geography.</w:t>
      </w:r>
      <w:r w:rsidR="00D543B9" w:rsidRPr="00142A6F">
        <w:rPr>
          <w:rFonts w:eastAsia="Times New Roman" w:cstheme="minorHAnsi"/>
          <w:color w:val="000000"/>
          <w:sz w:val="24"/>
          <w:szCs w:val="24"/>
          <w:lang w:eastAsia="en-CA"/>
        </w:rPr>
        <w:t xml:space="preserve">  </w:t>
      </w:r>
      <w:r w:rsidRPr="00142A6F">
        <w:rPr>
          <w:rFonts w:eastAsia="Times New Roman" w:cstheme="minorHAnsi"/>
          <w:color w:val="000000"/>
          <w:sz w:val="24"/>
          <w:szCs w:val="24"/>
          <w:lang w:eastAsia="en-CA"/>
        </w:rPr>
        <w:t>When is the government going to legislate equality?</w:t>
      </w:r>
    </w:p>
    <w:p w14:paraId="1074219C" w14:textId="13C479DC" w:rsidR="00741054" w:rsidRPr="00142A6F" w:rsidRDefault="00741054" w:rsidP="00741054">
      <w:pPr>
        <w:spacing w:after="0" w:line="240" w:lineRule="auto"/>
        <w:rPr>
          <w:rFonts w:eastAsia="Times New Roman" w:cstheme="minorHAnsi"/>
          <w:color w:val="000000"/>
          <w:sz w:val="24"/>
          <w:szCs w:val="24"/>
          <w:lang w:eastAsia="en-CA"/>
        </w:rPr>
      </w:pPr>
    </w:p>
    <w:p w14:paraId="7B9DD07E" w14:textId="44412624" w:rsidR="00916775" w:rsidRPr="00142A6F" w:rsidRDefault="00D7330A" w:rsidP="00A67AC2">
      <w:pPr>
        <w:spacing w:after="0" w:line="240" w:lineRule="auto"/>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Thank you for </w:t>
      </w:r>
      <w:r w:rsidR="00916775" w:rsidRPr="00142A6F">
        <w:rPr>
          <w:rFonts w:eastAsia="Times New Roman" w:cstheme="minorHAnsi"/>
          <w:i/>
          <w:iCs/>
          <w:color w:val="002060"/>
          <w:sz w:val="24"/>
          <w:szCs w:val="24"/>
          <w:lang w:eastAsia="en-CA"/>
        </w:rPr>
        <w:t xml:space="preserve">raising your </w:t>
      </w:r>
      <w:r w:rsidRPr="00142A6F">
        <w:rPr>
          <w:rFonts w:eastAsia="Times New Roman" w:cstheme="minorHAnsi"/>
          <w:i/>
          <w:iCs/>
          <w:color w:val="002060"/>
          <w:sz w:val="24"/>
          <w:szCs w:val="24"/>
          <w:lang w:eastAsia="en-CA"/>
        </w:rPr>
        <w:t xml:space="preserve">concerns </w:t>
      </w:r>
      <w:r w:rsidR="00916775" w:rsidRPr="00142A6F">
        <w:rPr>
          <w:rFonts w:eastAsia="Times New Roman" w:cstheme="minorHAnsi"/>
          <w:i/>
          <w:iCs/>
          <w:color w:val="002060"/>
          <w:sz w:val="24"/>
          <w:szCs w:val="24"/>
          <w:lang w:eastAsia="en-CA"/>
        </w:rPr>
        <w:t>about</w:t>
      </w:r>
      <w:r w:rsidRPr="00142A6F">
        <w:rPr>
          <w:rFonts w:eastAsia="Times New Roman" w:cstheme="minorHAnsi"/>
          <w:i/>
          <w:iCs/>
          <w:color w:val="002060"/>
          <w:sz w:val="24"/>
          <w:szCs w:val="24"/>
          <w:lang w:eastAsia="en-CA"/>
        </w:rPr>
        <w:t xml:space="preserve"> current </w:t>
      </w:r>
      <w:r w:rsidR="00470598" w:rsidRPr="00142A6F">
        <w:rPr>
          <w:rFonts w:eastAsia="Times New Roman" w:cstheme="minorHAnsi"/>
          <w:i/>
          <w:iCs/>
          <w:color w:val="002060"/>
          <w:sz w:val="24"/>
          <w:szCs w:val="24"/>
          <w:lang w:eastAsia="en-CA"/>
        </w:rPr>
        <w:t xml:space="preserve">rate </w:t>
      </w:r>
      <w:r w:rsidRPr="00142A6F">
        <w:rPr>
          <w:rFonts w:eastAsia="Times New Roman" w:cstheme="minorHAnsi"/>
          <w:i/>
          <w:iCs/>
          <w:color w:val="002060"/>
          <w:sz w:val="24"/>
          <w:szCs w:val="24"/>
          <w:lang w:eastAsia="en-CA"/>
        </w:rPr>
        <w:t xml:space="preserve">structure for the stated areas. </w:t>
      </w:r>
    </w:p>
    <w:p w14:paraId="745A41E8" w14:textId="77777777" w:rsidR="00916775" w:rsidRPr="00142A6F" w:rsidRDefault="00916775" w:rsidP="00A67AC2">
      <w:pPr>
        <w:spacing w:after="0" w:line="240" w:lineRule="auto"/>
        <w:ind w:left="720"/>
        <w:rPr>
          <w:rFonts w:eastAsia="Times New Roman" w:cstheme="minorHAnsi"/>
          <w:i/>
          <w:iCs/>
          <w:color w:val="002060"/>
          <w:sz w:val="24"/>
          <w:szCs w:val="24"/>
          <w:lang w:eastAsia="en-CA"/>
        </w:rPr>
      </w:pPr>
    </w:p>
    <w:p w14:paraId="30C07EF7" w14:textId="77777777" w:rsidR="00916775" w:rsidRPr="00142A6F" w:rsidRDefault="00916775" w:rsidP="00916775">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The Indigenous Clean Energy Opportunities (ICEO) process is a jointly designed and co-led engagement process to </w:t>
      </w:r>
    </w:p>
    <w:p w14:paraId="63D3A13F" w14:textId="77777777" w:rsidR="00916775" w:rsidRPr="00142A6F" w:rsidRDefault="00916775" w:rsidP="00916775">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explore clean energy opportunities, including but not limited to electricity projects, to benefit the broadest possible range of Indigenous communities, and </w:t>
      </w:r>
    </w:p>
    <w:p w14:paraId="48DDCDB8" w14:textId="77777777" w:rsidR="00916775" w:rsidRPr="00142A6F" w:rsidRDefault="00916775" w:rsidP="00916775">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examine ways in the Province could support First Nations in benefitting from clean energy opportunities.</w:t>
      </w:r>
    </w:p>
    <w:p w14:paraId="5BCC0577" w14:textId="619196DF" w:rsidR="00741054" w:rsidRPr="00142A6F" w:rsidRDefault="00916775" w:rsidP="00A67AC2">
      <w:pPr>
        <w:spacing w:after="0" w:line="240" w:lineRule="auto"/>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If you would like to see the topic of electricity rate structures </w:t>
      </w:r>
      <w:r w:rsidR="00D54EAE" w:rsidRPr="00142A6F">
        <w:rPr>
          <w:rFonts w:eastAsia="Times New Roman" w:cstheme="minorHAnsi"/>
          <w:i/>
          <w:iCs/>
          <w:color w:val="002060"/>
          <w:sz w:val="24"/>
          <w:szCs w:val="24"/>
          <w:lang w:eastAsia="en-CA"/>
        </w:rPr>
        <w:t>in off-grid communities, included for discussion within the ICEO, w</w:t>
      </w:r>
      <w:r w:rsidR="00A67AC2" w:rsidRPr="00142A6F">
        <w:rPr>
          <w:rFonts w:eastAsia="Times New Roman" w:cstheme="minorHAnsi"/>
          <w:i/>
          <w:iCs/>
          <w:color w:val="002060"/>
          <w:sz w:val="24"/>
          <w:szCs w:val="24"/>
          <w:lang w:eastAsia="en-CA"/>
        </w:rPr>
        <w:t>e</w:t>
      </w:r>
      <w:r w:rsidR="00741054" w:rsidRPr="00142A6F">
        <w:rPr>
          <w:rFonts w:eastAsia="Times New Roman" w:cstheme="minorHAnsi"/>
          <w:i/>
          <w:iCs/>
          <w:color w:val="002060"/>
          <w:sz w:val="24"/>
          <w:szCs w:val="24"/>
          <w:lang w:eastAsia="en-CA"/>
        </w:rPr>
        <w:t xml:space="preserve"> recommend</w:t>
      </w:r>
      <w:r w:rsidR="00A85E9A" w:rsidRPr="00142A6F">
        <w:rPr>
          <w:rFonts w:eastAsia="Times New Roman" w:cstheme="minorHAnsi"/>
          <w:i/>
          <w:iCs/>
          <w:color w:val="002060"/>
          <w:sz w:val="24"/>
          <w:szCs w:val="24"/>
          <w:lang w:eastAsia="en-CA"/>
        </w:rPr>
        <w:t xml:space="preserve"> </w:t>
      </w:r>
      <w:r w:rsidR="00741054" w:rsidRPr="00142A6F">
        <w:rPr>
          <w:rFonts w:eastAsia="Times New Roman" w:cstheme="minorHAnsi"/>
          <w:i/>
          <w:iCs/>
          <w:color w:val="002060"/>
          <w:sz w:val="24"/>
          <w:szCs w:val="24"/>
          <w:lang w:eastAsia="en-CA"/>
        </w:rPr>
        <w:t xml:space="preserve">that you register and participate in one of the regional workshops, scheduled for the first week of March 2022, once </w:t>
      </w:r>
      <w:r w:rsidR="00741054" w:rsidRPr="00142A6F">
        <w:rPr>
          <w:rFonts w:eastAsia="Times New Roman" w:cstheme="minorHAnsi"/>
          <w:i/>
          <w:iCs/>
          <w:color w:val="002060"/>
          <w:sz w:val="24"/>
          <w:szCs w:val="24"/>
          <w:lang w:eastAsia="en-CA"/>
        </w:rPr>
        <w:lastRenderedPageBreak/>
        <w:t xml:space="preserve">registration opens. </w:t>
      </w:r>
      <w:r w:rsidR="005D2E92" w:rsidRPr="00142A6F">
        <w:rPr>
          <w:rFonts w:eastAsia="Times New Roman" w:cstheme="minorHAnsi"/>
          <w:i/>
          <w:iCs/>
          <w:color w:val="002060"/>
          <w:sz w:val="24"/>
          <w:szCs w:val="24"/>
          <w:lang w:eastAsia="en-CA"/>
        </w:rPr>
        <w:t xml:space="preserve"> </w:t>
      </w:r>
      <w:r w:rsidR="00A85E9A" w:rsidRPr="00142A6F">
        <w:rPr>
          <w:rFonts w:eastAsia="Times New Roman" w:cstheme="minorHAnsi"/>
          <w:i/>
          <w:iCs/>
          <w:color w:val="002060"/>
          <w:sz w:val="24"/>
          <w:szCs w:val="24"/>
          <w:lang w:eastAsia="en-CA"/>
        </w:rPr>
        <w:t>At these</w:t>
      </w:r>
      <w:r w:rsidR="00741054" w:rsidRPr="00142A6F">
        <w:rPr>
          <w:rFonts w:eastAsia="Times New Roman" w:cstheme="minorHAnsi"/>
          <w:i/>
          <w:iCs/>
          <w:color w:val="002060"/>
          <w:sz w:val="24"/>
          <w:szCs w:val="24"/>
          <w:lang w:eastAsia="en-CA"/>
        </w:rPr>
        <w:t xml:space="preserve"> workshops we will review the list of topics for engagement and prioritize them</w:t>
      </w:r>
      <w:r w:rsidR="00D54EAE" w:rsidRPr="00142A6F">
        <w:rPr>
          <w:rFonts w:eastAsia="Times New Roman" w:cstheme="minorHAnsi"/>
          <w:i/>
          <w:iCs/>
          <w:color w:val="002060"/>
          <w:sz w:val="24"/>
          <w:szCs w:val="24"/>
          <w:lang w:eastAsia="en-CA"/>
        </w:rPr>
        <w:t xml:space="preserve"> for discussion over the course of the ICEO engagement process</w:t>
      </w:r>
      <w:r w:rsidR="00741054" w:rsidRPr="00142A6F">
        <w:rPr>
          <w:rFonts w:eastAsia="Times New Roman" w:cstheme="minorHAnsi"/>
          <w:i/>
          <w:iCs/>
          <w:color w:val="002060"/>
          <w:sz w:val="24"/>
          <w:szCs w:val="24"/>
          <w:lang w:eastAsia="en-CA"/>
        </w:rPr>
        <w:t xml:space="preserve">.  </w:t>
      </w:r>
    </w:p>
    <w:p w14:paraId="1B503D3E" w14:textId="704A38E8" w:rsidR="0023476C" w:rsidRPr="00142A6F" w:rsidRDefault="0023476C" w:rsidP="0023476C">
      <w:pPr>
        <w:spacing w:after="0" w:line="240" w:lineRule="auto"/>
        <w:rPr>
          <w:rFonts w:eastAsia="Times New Roman" w:cstheme="minorHAnsi"/>
          <w:color w:val="000000"/>
          <w:sz w:val="24"/>
          <w:szCs w:val="24"/>
          <w:lang w:eastAsia="en-CA"/>
        </w:rPr>
      </w:pPr>
      <w:bookmarkStart w:id="4" w:name="_Hlk88231609"/>
    </w:p>
    <w:bookmarkEnd w:id="4"/>
    <w:p w14:paraId="77BF19B1" w14:textId="0EC9A339" w:rsidR="0023476C" w:rsidRPr="00142A6F" w:rsidRDefault="0023476C" w:rsidP="0023476C">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Will the </w:t>
      </w:r>
      <w:r w:rsidR="00741054" w:rsidRPr="00142A6F">
        <w:rPr>
          <w:rFonts w:eastAsia="Times New Roman" w:cstheme="minorHAnsi"/>
          <w:color w:val="000000"/>
          <w:sz w:val="24"/>
          <w:szCs w:val="24"/>
          <w:lang w:eastAsia="en-CA"/>
        </w:rPr>
        <w:t>c</w:t>
      </w:r>
      <w:r w:rsidRPr="00142A6F">
        <w:rPr>
          <w:rFonts w:eastAsia="Times New Roman" w:cstheme="minorHAnsi"/>
          <w:color w:val="000000"/>
          <w:sz w:val="24"/>
          <w:szCs w:val="24"/>
          <w:lang w:eastAsia="en-CA"/>
        </w:rPr>
        <w:t>ompensation for past infringements include today’s infringements</w:t>
      </w:r>
      <w:r w:rsidR="00D543B9" w:rsidRPr="00142A6F">
        <w:rPr>
          <w:rFonts w:eastAsia="Times New Roman" w:cstheme="minorHAnsi"/>
          <w:color w:val="000000"/>
          <w:sz w:val="24"/>
          <w:szCs w:val="24"/>
          <w:lang w:eastAsia="en-CA"/>
        </w:rPr>
        <w:t xml:space="preserve">?  </w:t>
      </w:r>
    </w:p>
    <w:p w14:paraId="72A9E38B" w14:textId="77777777" w:rsidR="00741054" w:rsidRPr="00142A6F" w:rsidRDefault="00741054" w:rsidP="00741054">
      <w:pPr>
        <w:spacing w:after="0" w:line="240" w:lineRule="auto"/>
        <w:ind w:left="720"/>
        <w:rPr>
          <w:rFonts w:eastAsia="Times New Roman" w:cstheme="minorHAnsi"/>
          <w:color w:val="000000"/>
          <w:sz w:val="24"/>
          <w:szCs w:val="24"/>
          <w:lang w:eastAsia="en-CA"/>
        </w:rPr>
      </w:pPr>
    </w:p>
    <w:p w14:paraId="3CCAE4AA" w14:textId="77777777" w:rsidR="00D54EAE" w:rsidRPr="00142A6F" w:rsidRDefault="00D54EAE" w:rsidP="00D54EAE">
      <w:pPr>
        <w:pStyle w:val="ListParagraph"/>
        <w:spacing w:line="240" w:lineRule="auto"/>
        <w:contextualSpacing w:val="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The overall goal of the ICEO process is a collaborative dialogue with First Nations rights holders and organizations to position rights holders to fully participate in current and future opportunities in British Columbia’s clean energy sector to improve the economic, environmental, social, and cultural outcomes for First Nations in British Columbia.</w:t>
      </w:r>
    </w:p>
    <w:p w14:paraId="46C70F80" w14:textId="77777777" w:rsidR="00D54EAE" w:rsidRPr="00142A6F" w:rsidRDefault="00D54EAE" w:rsidP="00D54EAE">
      <w:pPr>
        <w:pStyle w:val="ListParagraph"/>
        <w:spacing w:line="240" w:lineRule="auto"/>
        <w:contextualSpacing w:val="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This will involve building relationships based on trust and respect for each other’s perspectives and rooted in recognition and respect for each side’s authorities, responsibilities, and internal structures and processes.</w:t>
      </w:r>
    </w:p>
    <w:p w14:paraId="6FDD4F30" w14:textId="77777777" w:rsidR="00D54EAE" w:rsidRPr="00142A6F" w:rsidRDefault="00D54EAE" w:rsidP="00142A6F">
      <w:pPr>
        <w:pStyle w:val="ListParagraph"/>
        <w:spacing w:after="0" w:line="240" w:lineRule="auto"/>
        <w:contextualSpacing w:val="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Consistent with this, the Province is open to a fresh conversation on these and other issues to enhance its understanding of First Nations’ views and present the Province’s perspectives.  From there, Ministry of Energy, Mines and Low Carbon Innovation staff, and/or and First Nations would have to seek mandates before commitments or agreements can be made on any of the issues of common interest that are explored under the engagement.</w:t>
      </w:r>
    </w:p>
    <w:p w14:paraId="01F0E049" w14:textId="77777777" w:rsidR="003D4D94" w:rsidRPr="00142A6F" w:rsidRDefault="003D4D94" w:rsidP="00142A6F">
      <w:pPr>
        <w:spacing w:after="0"/>
        <w:rPr>
          <w:rFonts w:eastAsia="Times New Roman" w:cstheme="minorHAnsi"/>
          <w:color w:val="000000"/>
          <w:sz w:val="24"/>
          <w:szCs w:val="24"/>
          <w:lang w:eastAsia="en-CA"/>
        </w:rPr>
      </w:pPr>
    </w:p>
    <w:p w14:paraId="1669C66D" w14:textId="70E7A6A4" w:rsidR="0023476C" w:rsidRPr="00142A6F" w:rsidRDefault="00D543B9" w:rsidP="003D4D94">
      <w:pPr>
        <w:pStyle w:val="ListParagraph"/>
        <w:numPr>
          <w:ilvl w:val="0"/>
          <w:numId w:val="2"/>
        </w:numPr>
        <w:rPr>
          <w:rFonts w:eastAsia="Times New Roman" w:cstheme="minorHAnsi"/>
          <w:color w:val="000000"/>
          <w:sz w:val="24"/>
          <w:szCs w:val="24"/>
          <w:lang w:eastAsia="en-CA"/>
        </w:rPr>
      </w:pPr>
      <w:r w:rsidRPr="00142A6F">
        <w:rPr>
          <w:rFonts w:eastAsia="Times New Roman" w:cstheme="minorHAnsi"/>
          <w:color w:val="000000"/>
          <w:sz w:val="24"/>
          <w:szCs w:val="24"/>
          <w:lang w:eastAsia="en-CA"/>
        </w:rPr>
        <w:t>W</w:t>
      </w:r>
      <w:r w:rsidR="0023476C" w:rsidRPr="00142A6F">
        <w:rPr>
          <w:rFonts w:eastAsia="Times New Roman" w:cstheme="minorHAnsi"/>
          <w:color w:val="000000"/>
          <w:sz w:val="24"/>
          <w:szCs w:val="24"/>
          <w:lang w:eastAsia="en-CA"/>
        </w:rPr>
        <w:t>ill hemp initiatives also be considered in these opportunities?</w:t>
      </w:r>
    </w:p>
    <w:p w14:paraId="47F9389A" w14:textId="77777777" w:rsidR="00D54EAE" w:rsidRPr="00142A6F" w:rsidRDefault="00D54EAE" w:rsidP="00D54EAE">
      <w:pPr>
        <w:pStyle w:val="ListParagraph"/>
        <w:rPr>
          <w:rFonts w:eastAsia="Times New Roman" w:cstheme="minorHAnsi"/>
          <w:i/>
          <w:iCs/>
          <w:color w:val="002060"/>
          <w:sz w:val="24"/>
          <w:szCs w:val="24"/>
          <w:lang w:eastAsia="en-CA"/>
        </w:rPr>
      </w:pPr>
    </w:p>
    <w:p w14:paraId="12CC417D" w14:textId="314BE767" w:rsidR="00D54EAE" w:rsidRPr="00142A6F" w:rsidRDefault="00D54EAE" w:rsidP="00D54EAE">
      <w:pPr>
        <w:pStyle w:val="ListParagraph"/>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The Indigenous Clean Energy Opportunities (ICEO) process is a jointly designed and co-led engagement process to </w:t>
      </w:r>
    </w:p>
    <w:p w14:paraId="40F920B7" w14:textId="77777777" w:rsidR="00D54EAE" w:rsidRPr="00142A6F" w:rsidRDefault="00D54EAE" w:rsidP="00D54EAE">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explore clean energy opportunities, including but not limited to electricity projects, to benefit the broadest possible range of Indigenous communities, and </w:t>
      </w:r>
    </w:p>
    <w:p w14:paraId="3068F12F" w14:textId="77777777" w:rsidR="00D54EAE" w:rsidRPr="00142A6F" w:rsidRDefault="00D54EAE" w:rsidP="00D54EAE">
      <w:pPr>
        <w:pStyle w:val="ListParagraph"/>
        <w:numPr>
          <w:ilvl w:val="0"/>
          <w:numId w:val="10"/>
        </w:numPr>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examine ways in the Province could support First Nations in benefitting from clean energy opportunities.</w:t>
      </w:r>
    </w:p>
    <w:p w14:paraId="44F976B5" w14:textId="41F7C11D" w:rsidR="00D54EAE" w:rsidRPr="00142A6F" w:rsidRDefault="00D54EAE" w:rsidP="00D54EAE">
      <w:pPr>
        <w:spacing w:after="0" w:line="240" w:lineRule="auto"/>
        <w:ind w:left="720"/>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 xml:space="preserve">If you would like to see the topic of hemp included for discussion within the ICEO, we recommend that you register and participate in one of the regional workshops, scheduled for the first week of March 2022, once registration opens. </w:t>
      </w:r>
      <w:r w:rsidR="005D2E92" w:rsidRPr="00142A6F">
        <w:rPr>
          <w:rFonts w:eastAsia="Times New Roman" w:cstheme="minorHAnsi"/>
          <w:i/>
          <w:iCs/>
          <w:color w:val="002060"/>
          <w:sz w:val="24"/>
          <w:szCs w:val="24"/>
          <w:lang w:eastAsia="en-CA"/>
        </w:rPr>
        <w:t xml:space="preserve"> </w:t>
      </w:r>
      <w:r w:rsidRPr="00142A6F">
        <w:rPr>
          <w:rFonts w:eastAsia="Times New Roman" w:cstheme="minorHAnsi"/>
          <w:i/>
          <w:iCs/>
          <w:color w:val="002060"/>
          <w:sz w:val="24"/>
          <w:szCs w:val="24"/>
          <w:lang w:eastAsia="en-CA"/>
        </w:rPr>
        <w:t xml:space="preserve">At these workshops we will review the list of topics for engagement and prioritize them for discussion over the course of the ICEO engagement process.  </w:t>
      </w:r>
    </w:p>
    <w:p w14:paraId="12CF019B" w14:textId="2A7D43F8" w:rsidR="0023476C" w:rsidRPr="00142A6F" w:rsidRDefault="0023476C" w:rsidP="0023476C">
      <w:pPr>
        <w:spacing w:after="0" w:line="240" w:lineRule="auto"/>
        <w:rPr>
          <w:rFonts w:eastAsia="Times New Roman" w:cstheme="minorHAnsi"/>
          <w:color w:val="000000"/>
          <w:sz w:val="24"/>
          <w:szCs w:val="24"/>
          <w:lang w:eastAsia="en-CA"/>
        </w:rPr>
      </w:pPr>
    </w:p>
    <w:p w14:paraId="3308F931" w14:textId="74E0D785" w:rsidR="005D2E92" w:rsidRDefault="005D2E92">
      <w:pPr>
        <w:rPr>
          <w:rFonts w:eastAsia="Times New Roman" w:cstheme="minorHAnsi"/>
          <w:color w:val="000000"/>
          <w:sz w:val="24"/>
          <w:szCs w:val="24"/>
          <w:lang w:eastAsia="en-CA"/>
        </w:rPr>
      </w:pPr>
      <w:bookmarkStart w:id="5" w:name="_Hlk88230972"/>
      <w:r w:rsidRPr="00142A6F">
        <w:rPr>
          <w:rFonts w:eastAsia="Times New Roman" w:cstheme="minorHAnsi"/>
          <w:color w:val="000000"/>
          <w:sz w:val="24"/>
          <w:szCs w:val="24"/>
          <w:lang w:eastAsia="en-CA"/>
        </w:rPr>
        <w:br w:type="page"/>
      </w:r>
    </w:p>
    <w:p w14:paraId="70B8FDE7" w14:textId="77777777" w:rsidR="00142A6F" w:rsidRPr="00142A6F" w:rsidRDefault="00142A6F">
      <w:pPr>
        <w:rPr>
          <w:rFonts w:eastAsia="Times New Roman" w:cstheme="minorHAnsi"/>
          <w:color w:val="000000"/>
          <w:sz w:val="24"/>
          <w:szCs w:val="24"/>
          <w:lang w:eastAsia="en-CA"/>
        </w:rPr>
      </w:pPr>
    </w:p>
    <w:p w14:paraId="22A53E76" w14:textId="58B857B1" w:rsidR="0023476C" w:rsidRPr="00142A6F" w:rsidRDefault="00124164" w:rsidP="0093513D">
      <w:pPr>
        <w:pStyle w:val="ListParagraph"/>
        <w:numPr>
          <w:ilvl w:val="0"/>
          <w:numId w:val="2"/>
        </w:numPr>
        <w:spacing w:after="0" w:line="240" w:lineRule="auto"/>
        <w:rPr>
          <w:rFonts w:eastAsia="Times New Roman" w:cstheme="minorHAnsi"/>
          <w:color w:val="000000"/>
          <w:sz w:val="24"/>
          <w:szCs w:val="24"/>
          <w:lang w:eastAsia="en-CA"/>
        </w:rPr>
      </w:pPr>
      <w:r w:rsidRPr="00142A6F">
        <w:rPr>
          <w:rFonts w:eastAsia="Times New Roman" w:cstheme="minorHAnsi"/>
          <w:color w:val="000000"/>
          <w:sz w:val="24"/>
          <w:szCs w:val="24"/>
          <w:lang w:eastAsia="en-CA"/>
        </w:rPr>
        <w:t xml:space="preserve">For </w:t>
      </w:r>
      <w:r w:rsidR="00FD160C" w:rsidRPr="00142A6F">
        <w:rPr>
          <w:rFonts w:eastAsia="Times New Roman" w:cstheme="minorHAnsi"/>
          <w:color w:val="000000"/>
          <w:sz w:val="24"/>
          <w:szCs w:val="24"/>
          <w:lang w:eastAsia="en-CA"/>
        </w:rPr>
        <w:t xml:space="preserve">President Chad Day - </w:t>
      </w:r>
      <w:r w:rsidR="0023476C" w:rsidRPr="00142A6F">
        <w:rPr>
          <w:rFonts w:eastAsia="Times New Roman" w:cstheme="minorHAnsi"/>
          <w:color w:val="000000"/>
          <w:sz w:val="24"/>
          <w:szCs w:val="24"/>
          <w:lang w:eastAsia="en-CA"/>
        </w:rPr>
        <w:t>How did the Tahltan Nation negotiate a tax revenue sharing agreement</w:t>
      </w:r>
      <w:r w:rsidR="00FD160C" w:rsidRPr="00142A6F">
        <w:rPr>
          <w:rFonts w:eastAsia="Times New Roman" w:cstheme="minorHAnsi"/>
          <w:color w:val="000000"/>
          <w:sz w:val="24"/>
          <w:szCs w:val="24"/>
          <w:lang w:eastAsia="en-CA"/>
        </w:rPr>
        <w:t>,</w:t>
      </w:r>
      <w:r w:rsidR="0023476C" w:rsidRPr="00142A6F">
        <w:rPr>
          <w:rFonts w:eastAsia="Times New Roman" w:cstheme="minorHAnsi"/>
          <w:color w:val="000000"/>
          <w:sz w:val="24"/>
          <w:szCs w:val="24"/>
          <w:lang w:eastAsia="en-CA"/>
        </w:rPr>
        <w:t xml:space="preserve"> and did the Tahltan Nation negotiate a redress payment from past extraction of resources on their traditional lands</w:t>
      </w:r>
      <w:r w:rsidR="00FD160C" w:rsidRPr="00142A6F">
        <w:rPr>
          <w:rFonts w:eastAsia="Times New Roman" w:cstheme="minorHAnsi"/>
          <w:color w:val="000000"/>
          <w:sz w:val="24"/>
          <w:szCs w:val="24"/>
          <w:lang w:eastAsia="en-CA"/>
        </w:rPr>
        <w:t>?</w:t>
      </w:r>
    </w:p>
    <w:p w14:paraId="080222BE" w14:textId="3D14C2C7" w:rsidR="003D4D94" w:rsidRPr="00142A6F" w:rsidRDefault="003D4D94" w:rsidP="003D4D94">
      <w:pPr>
        <w:pStyle w:val="ListParagraph"/>
        <w:spacing w:after="0" w:line="240" w:lineRule="auto"/>
        <w:rPr>
          <w:rFonts w:eastAsia="Times New Roman" w:cstheme="minorHAnsi"/>
          <w:color w:val="000000"/>
          <w:sz w:val="24"/>
          <w:szCs w:val="24"/>
          <w:lang w:eastAsia="en-CA"/>
        </w:rPr>
      </w:pPr>
    </w:p>
    <w:p w14:paraId="2084EE42" w14:textId="69F7611D" w:rsidR="00C75E36" w:rsidRPr="00142A6F" w:rsidRDefault="00D54EAE" w:rsidP="00C75E36">
      <w:pPr>
        <w:pStyle w:val="ListParagraph"/>
        <w:spacing w:after="0" w:line="240" w:lineRule="auto"/>
        <w:rPr>
          <w:rFonts w:eastAsia="Times New Roman" w:cstheme="minorHAnsi"/>
          <w:i/>
          <w:iCs/>
          <w:color w:val="002060"/>
          <w:sz w:val="24"/>
          <w:szCs w:val="24"/>
          <w:lang w:eastAsia="en-CA"/>
        </w:rPr>
      </w:pPr>
      <w:r w:rsidRPr="00142A6F">
        <w:rPr>
          <w:rFonts w:eastAsia="Times New Roman" w:cstheme="minorHAnsi"/>
          <w:i/>
          <w:iCs/>
          <w:color w:val="002060"/>
          <w:sz w:val="24"/>
          <w:szCs w:val="24"/>
          <w:lang w:eastAsia="en-CA"/>
        </w:rPr>
        <w:t>President Day’s response:  “</w:t>
      </w:r>
      <w:r w:rsidR="00DC2FA0" w:rsidRPr="00142A6F">
        <w:rPr>
          <w:rFonts w:eastAsia="Times New Roman" w:cstheme="minorHAnsi"/>
          <w:i/>
          <w:iCs/>
          <w:color w:val="002060"/>
          <w:sz w:val="24"/>
          <w:szCs w:val="24"/>
          <w:lang w:eastAsia="en-CA"/>
        </w:rPr>
        <w:t xml:space="preserve">Tax revenue sharing agreements with indigenous peoples in BC on major projects are now rather standard across the Province (although it gets tricky in "overlap" areas with neighboring First Nation groups), as the Province recognized many years ago that they had a legal responsibility to share meaningful benefits with indigenous peoples when there were permanent or longstanding impacts on their collective title and rights. </w:t>
      </w:r>
      <w:r w:rsidR="005D28A1" w:rsidRPr="00142A6F">
        <w:rPr>
          <w:rFonts w:eastAsia="Times New Roman" w:cstheme="minorHAnsi"/>
          <w:i/>
          <w:iCs/>
          <w:color w:val="002060"/>
          <w:sz w:val="24"/>
          <w:szCs w:val="24"/>
          <w:lang w:eastAsia="en-CA"/>
        </w:rPr>
        <w:t xml:space="preserve"> </w:t>
      </w:r>
      <w:r w:rsidR="00DC2FA0" w:rsidRPr="00142A6F">
        <w:rPr>
          <w:rFonts w:eastAsia="Times New Roman" w:cstheme="minorHAnsi"/>
          <w:i/>
          <w:iCs/>
          <w:color w:val="002060"/>
          <w:sz w:val="24"/>
          <w:szCs w:val="24"/>
          <w:lang w:eastAsia="en-CA"/>
        </w:rPr>
        <w:t xml:space="preserve">We have not negotiated a redress payment for past extraction, but the recent signing of the Shared Prosperity Agreement provides additional funds for us to expand our economic development assets and efforts. </w:t>
      </w:r>
      <w:r w:rsidRPr="00142A6F">
        <w:rPr>
          <w:rFonts w:eastAsia="Times New Roman" w:cstheme="minorHAnsi"/>
          <w:i/>
          <w:iCs/>
          <w:color w:val="002060"/>
          <w:sz w:val="24"/>
          <w:szCs w:val="24"/>
          <w:lang w:eastAsia="en-CA"/>
        </w:rPr>
        <w:t>“</w:t>
      </w:r>
    </w:p>
    <w:p w14:paraId="19CB189D" w14:textId="77777777" w:rsidR="00C75E36" w:rsidRPr="00142A6F" w:rsidRDefault="00C75E36">
      <w:pPr>
        <w:pStyle w:val="ListParagraph"/>
        <w:spacing w:after="0" w:line="240" w:lineRule="auto"/>
        <w:rPr>
          <w:rFonts w:eastAsia="Times New Roman" w:cstheme="minorHAnsi"/>
          <w:color w:val="000000"/>
          <w:sz w:val="24"/>
          <w:szCs w:val="24"/>
          <w:lang w:eastAsia="en-CA"/>
        </w:rPr>
      </w:pPr>
    </w:p>
    <w:bookmarkEnd w:id="5"/>
    <w:p w14:paraId="29300B2C" w14:textId="0333ED9D" w:rsidR="004B22C3" w:rsidRPr="00142A6F" w:rsidRDefault="004B22C3" w:rsidP="00097464">
      <w:pPr>
        <w:spacing w:after="0" w:line="240" w:lineRule="auto"/>
        <w:rPr>
          <w:rFonts w:eastAsia="Times New Roman" w:cstheme="minorHAnsi"/>
          <w:i/>
          <w:iCs/>
          <w:color w:val="002060"/>
          <w:sz w:val="24"/>
          <w:szCs w:val="24"/>
          <w:lang w:eastAsia="en-CA"/>
        </w:rPr>
      </w:pPr>
    </w:p>
    <w:p w14:paraId="1B01A4E3" w14:textId="77777777" w:rsidR="0023476C" w:rsidRPr="00142A6F" w:rsidRDefault="0023476C" w:rsidP="0023476C">
      <w:pPr>
        <w:spacing w:after="0" w:line="240" w:lineRule="auto"/>
        <w:rPr>
          <w:rFonts w:eastAsia="Times New Roman" w:cstheme="minorHAnsi"/>
          <w:color w:val="000000"/>
          <w:sz w:val="24"/>
          <w:szCs w:val="24"/>
          <w:lang w:eastAsia="en-CA"/>
        </w:rPr>
      </w:pPr>
    </w:p>
    <w:p w14:paraId="333F795F" w14:textId="5C27908A" w:rsidR="00142A6F" w:rsidRPr="00142A6F" w:rsidRDefault="00142A6F" w:rsidP="00142A6F">
      <w:pPr>
        <w:rPr>
          <w:sz w:val="24"/>
          <w:szCs w:val="24"/>
        </w:rPr>
      </w:pPr>
      <w:r w:rsidRPr="00142A6F">
        <w:rPr>
          <w:sz w:val="24"/>
          <w:szCs w:val="24"/>
        </w:rPr>
        <w:t>Responses to questions directed to Chief Gordon Planes will be added to this document when received.</w:t>
      </w:r>
    </w:p>
    <w:p w14:paraId="48A98AE8" w14:textId="77777777" w:rsidR="0023476C" w:rsidRPr="00142A6F" w:rsidRDefault="0023476C" w:rsidP="0023476C">
      <w:pPr>
        <w:spacing w:after="0" w:line="240" w:lineRule="auto"/>
        <w:rPr>
          <w:rFonts w:eastAsia="Times New Roman" w:cstheme="minorHAnsi"/>
          <w:color w:val="000000"/>
          <w:sz w:val="24"/>
          <w:szCs w:val="24"/>
          <w:lang w:eastAsia="en-CA"/>
        </w:rPr>
      </w:pPr>
    </w:p>
    <w:sectPr w:rsidR="0023476C" w:rsidRPr="00142A6F">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087E" w14:textId="77777777" w:rsidR="00552F5D" w:rsidRDefault="00552F5D" w:rsidP="00FD160C">
      <w:pPr>
        <w:spacing w:after="0" w:line="240" w:lineRule="auto"/>
      </w:pPr>
      <w:r>
        <w:separator/>
      </w:r>
    </w:p>
  </w:endnote>
  <w:endnote w:type="continuationSeparator" w:id="0">
    <w:p w14:paraId="644B1871" w14:textId="77777777" w:rsidR="00552F5D" w:rsidRDefault="00552F5D" w:rsidP="00FD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E140" w14:textId="4B2C5DD3" w:rsidR="00EA4E2D" w:rsidRDefault="00EA4E2D">
    <w:pPr>
      <w:pStyle w:val="Footer"/>
      <w:rPr>
        <w:noProof/>
      </w:rPr>
    </w:pPr>
    <w:r>
      <w:t>ICEO Launch Q&amp;As</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018332F" w14:textId="2D2A4D4E" w:rsidR="00142A6F" w:rsidRDefault="00142A6F">
    <w:pPr>
      <w:pStyle w:val="Footer"/>
    </w:pPr>
    <w:r>
      <w:rPr>
        <w:noProof/>
      </w:rPr>
      <w:t>Final January 12,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F33E" w14:textId="77777777" w:rsidR="00552F5D" w:rsidRDefault="00552F5D" w:rsidP="00FD160C">
      <w:pPr>
        <w:spacing w:after="0" w:line="240" w:lineRule="auto"/>
      </w:pPr>
      <w:r>
        <w:separator/>
      </w:r>
    </w:p>
  </w:footnote>
  <w:footnote w:type="continuationSeparator" w:id="0">
    <w:p w14:paraId="647FABC7" w14:textId="77777777" w:rsidR="00552F5D" w:rsidRDefault="00552F5D" w:rsidP="00FD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26FE" w14:textId="13FA834F" w:rsidR="00FD160C" w:rsidRDefault="00FD160C">
    <w:pPr>
      <w:pStyle w:val="Header"/>
    </w:pPr>
    <w:r>
      <w:rPr>
        <w:noProof/>
      </w:rPr>
      <w:drawing>
        <wp:inline distT="0" distB="0" distL="0" distR="0" wp14:anchorId="58C0BD77" wp14:editId="75316B9F">
          <wp:extent cx="1498012" cy="112641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0172" cy="1158113"/>
                  </a:xfrm>
                  <a:prstGeom prst="rect">
                    <a:avLst/>
                  </a:prstGeom>
                </pic:spPr>
              </pic:pic>
            </a:graphicData>
          </a:graphic>
        </wp:inline>
      </w:drawing>
    </w:r>
    <w:r>
      <w:tab/>
    </w:r>
    <w:r>
      <w:tab/>
    </w:r>
    <w:r>
      <w:rPr>
        <w:noProof/>
      </w:rPr>
      <w:drawing>
        <wp:inline distT="0" distB="0" distL="0" distR="0" wp14:anchorId="65BBB155" wp14:editId="6C8F01D6">
          <wp:extent cx="1186180" cy="112141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180" cy="1121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84EFD"/>
    <w:multiLevelType w:val="hybridMultilevel"/>
    <w:tmpl w:val="28F6D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CFA26A7"/>
    <w:multiLevelType w:val="hybridMultilevel"/>
    <w:tmpl w:val="37EE1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7E72857"/>
    <w:multiLevelType w:val="hybridMultilevel"/>
    <w:tmpl w:val="840ADC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B3F6844"/>
    <w:multiLevelType w:val="hybridMultilevel"/>
    <w:tmpl w:val="70669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C752D3E"/>
    <w:multiLevelType w:val="hybridMultilevel"/>
    <w:tmpl w:val="C69E3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C9648B"/>
    <w:multiLevelType w:val="hybridMultilevel"/>
    <w:tmpl w:val="EA74FE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6A0C1872"/>
    <w:multiLevelType w:val="hybridMultilevel"/>
    <w:tmpl w:val="21B0E2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2617E9"/>
    <w:multiLevelType w:val="hybridMultilevel"/>
    <w:tmpl w:val="04B4C5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5F46637"/>
    <w:multiLevelType w:val="hybridMultilevel"/>
    <w:tmpl w:val="4C888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6921AE7"/>
    <w:multiLevelType w:val="hybridMultilevel"/>
    <w:tmpl w:val="3FC02C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8"/>
  </w:num>
  <w:num w:numId="6">
    <w:abstractNumId w:val="5"/>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6C"/>
    <w:rsid w:val="0003342A"/>
    <w:rsid w:val="00076E4A"/>
    <w:rsid w:val="00097464"/>
    <w:rsid w:val="000D11A1"/>
    <w:rsid w:val="0012159A"/>
    <w:rsid w:val="00124164"/>
    <w:rsid w:val="00142A6F"/>
    <w:rsid w:val="00152561"/>
    <w:rsid w:val="00154E6B"/>
    <w:rsid w:val="001B643A"/>
    <w:rsid w:val="001D1A46"/>
    <w:rsid w:val="0020571F"/>
    <w:rsid w:val="0023476C"/>
    <w:rsid w:val="00267548"/>
    <w:rsid w:val="002732AD"/>
    <w:rsid w:val="00275D5D"/>
    <w:rsid w:val="00286751"/>
    <w:rsid w:val="00327D59"/>
    <w:rsid w:val="00337D61"/>
    <w:rsid w:val="0034330E"/>
    <w:rsid w:val="00343E61"/>
    <w:rsid w:val="003546D4"/>
    <w:rsid w:val="003B0671"/>
    <w:rsid w:val="003C06A7"/>
    <w:rsid w:val="003D4D94"/>
    <w:rsid w:val="003E01FB"/>
    <w:rsid w:val="00457896"/>
    <w:rsid w:val="00470598"/>
    <w:rsid w:val="00485485"/>
    <w:rsid w:val="004B22C3"/>
    <w:rsid w:val="00542639"/>
    <w:rsid w:val="00542C78"/>
    <w:rsid w:val="00552F5D"/>
    <w:rsid w:val="00565E49"/>
    <w:rsid w:val="005738B3"/>
    <w:rsid w:val="005D28A1"/>
    <w:rsid w:val="005D2E92"/>
    <w:rsid w:val="005D6E76"/>
    <w:rsid w:val="005E27F5"/>
    <w:rsid w:val="006040B6"/>
    <w:rsid w:val="00681669"/>
    <w:rsid w:val="006A2A2D"/>
    <w:rsid w:val="006B576B"/>
    <w:rsid w:val="006C24A5"/>
    <w:rsid w:val="006D4A29"/>
    <w:rsid w:val="00741054"/>
    <w:rsid w:val="007A1A58"/>
    <w:rsid w:val="007C7789"/>
    <w:rsid w:val="007E11A4"/>
    <w:rsid w:val="00841386"/>
    <w:rsid w:val="00851E67"/>
    <w:rsid w:val="008D1168"/>
    <w:rsid w:val="009102BE"/>
    <w:rsid w:val="00916775"/>
    <w:rsid w:val="0093513D"/>
    <w:rsid w:val="009436D3"/>
    <w:rsid w:val="00963533"/>
    <w:rsid w:val="00964ECE"/>
    <w:rsid w:val="00970ECA"/>
    <w:rsid w:val="00A11A4C"/>
    <w:rsid w:val="00A20D39"/>
    <w:rsid w:val="00A503FC"/>
    <w:rsid w:val="00A65F0C"/>
    <w:rsid w:val="00A67AC2"/>
    <w:rsid w:val="00A85E9A"/>
    <w:rsid w:val="00AF237C"/>
    <w:rsid w:val="00B13353"/>
    <w:rsid w:val="00B17C39"/>
    <w:rsid w:val="00B21F63"/>
    <w:rsid w:val="00B557B2"/>
    <w:rsid w:val="00B83C97"/>
    <w:rsid w:val="00BA5729"/>
    <w:rsid w:val="00BB16E7"/>
    <w:rsid w:val="00BD708B"/>
    <w:rsid w:val="00C30EDB"/>
    <w:rsid w:val="00C34CC4"/>
    <w:rsid w:val="00C46045"/>
    <w:rsid w:val="00C75E36"/>
    <w:rsid w:val="00CD3D7D"/>
    <w:rsid w:val="00D00A70"/>
    <w:rsid w:val="00D35AE5"/>
    <w:rsid w:val="00D543B9"/>
    <w:rsid w:val="00D54EAE"/>
    <w:rsid w:val="00D7330A"/>
    <w:rsid w:val="00DB003C"/>
    <w:rsid w:val="00DC2FA0"/>
    <w:rsid w:val="00E25269"/>
    <w:rsid w:val="00E519AA"/>
    <w:rsid w:val="00EA4E2D"/>
    <w:rsid w:val="00EB36F5"/>
    <w:rsid w:val="00EE4055"/>
    <w:rsid w:val="00FA2785"/>
    <w:rsid w:val="00FB16D6"/>
    <w:rsid w:val="00FD1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4B33"/>
  <w15:chartTrackingRefBased/>
  <w15:docId w15:val="{E63D9EDF-0543-418E-AA68-EB918381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1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N 1,TOC style,lp1,Bullet List - spacing,Bullet OSM,1st Level Bullet,Bullet List,FooterText,Paperitemletter,Dot pt,Liste 1,List level 1,Bullet,List Paragraph1,Recommendation,List Paragraph11,L,List Paragraph2,CV text,Table text,Bullet 1"/>
    <w:basedOn w:val="Normal"/>
    <w:link w:val="ListParagraphChar"/>
    <w:uiPriority w:val="34"/>
    <w:qFormat/>
    <w:rsid w:val="0023476C"/>
    <w:pPr>
      <w:ind w:left="720"/>
      <w:contextualSpacing/>
    </w:pPr>
  </w:style>
  <w:style w:type="character" w:styleId="Hyperlink">
    <w:name w:val="Hyperlink"/>
    <w:basedOn w:val="DefaultParagraphFont"/>
    <w:uiPriority w:val="99"/>
    <w:unhideWhenUsed/>
    <w:rsid w:val="0023476C"/>
    <w:rPr>
      <w:color w:val="0563C1"/>
      <w:u w:val="single"/>
    </w:rPr>
  </w:style>
  <w:style w:type="character" w:styleId="UnresolvedMention">
    <w:name w:val="Unresolved Mention"/>
    <w:basedOn w:val="DefaultParagraphFont"/>
    <w:uiPriority w:val="99"/>
    <w:semiHidden/>
    <w:unhideWhenUsed/>
    <w:rsid w:val="0023476C"/>
    <w:rPr>
      <w:color w:val="605E5C"/>
      <w:shd w:val="clear" w:color="auto" w:fill="E1DFDD"/>
    </w:rPr>
  </w:style>
  <w:style w:type="paragraph" w:styleId="PlainText">
    <w:name w:val="Plain Text"/>
    <w:basedOn w:val="Normal"/>
    <w:link w:val="PlainTextChar"/>
    <w:uiPriority w:val="99"/>
    <w:unhideWhenUsed/>
    <w:rsid w:val="00D543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43B9"/>
    <w:rPr>
      <w:rFonts w:ascii="Consolas" w:hAnsi="Consolas"/>
      <w:sz w:val="21"/>
      <w:szCs w:val="21"/>
    </w:rPr>
  </w:style>
  <w:style w:type="character" w:customStyle="1" w:styleId="Heading1Char">
    <w:name w:val="Heading 1 Char"/>
    <w:basedOn w:val="DefaultParagraphFont"/>
    <w:link w:val="Heading1"/>
    <w:uiPriority w:val="9"/>
    <w:rsid w:val="001D1A46"/>
    <w:rPr>
      <w:rFonts w:ascii="Times New Roman" w:eastAsia="Times New Roman" w:hAnsi="Times New Roman" w:cs="Times New Roman"/>
      <w:b/>
      <w:bCs/>
      <w:kern w:val="36"/>
      <w:sz w:val="48"/>
      <w:szCs w:val="48"/>
      <w:lang w:eastAsia="en-CA"/>
    </w:rPr>
  </w:style>
  <w:style w:type="paragraph" w:styleId="Header">
    <w:name w:val="header"/>
    <w:basedOn w:val="Normal"/>
    <w:link w:val="HeaderChar"/>
    <w:uiPriority w:val="99"/>
    <w:unhideWhenUsed/>
    <w:rsid w:val="00FD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60C"/>
  </w:style>
  <w:style w:type="paragraph" w:styleId="Footer">
    <w:name w:val="footer"/>
    <w:basedOn w:val="Normal"/>
    <w:link w:val="FooterChar"/>
    <w:uiPriority w:val="99"/>
    <w:unhideWhenUsed/>
    <w:rsid w:val="00FD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60C"/>
  </w:style>
  <w:style w:type="character" w:customStyle="1" w:styleId="ListParagraphChar">
    <w:name w:val="List Paragraph Char"/>
    <w:aliases w:val="BN 1 Char,TOC style Char,lp1 Char,Bullet List - spacing Char,Bullet OSM Char,1st Level Bullet Char,Bullet List Char,FooterText Char,Paperitemletter Char,Dot pt Char,Liste 1 Char,List level 1 Char,Bullet Char,List Paragraph1 Char"/>
    <w:basedOn w:val="DefaultParagraphFont"/>
    <w:link w:val="ListParagraph"/>
    <w:uiPriority w:val="34"/>
    <w:qFormat/>
    <w:locked/>
    <w:rsid w:val="00FD160C"/>
  </w:style>
  <w:style w:type="character" w:styleId="FollowedHyperlink">
    <w:name w:val="FollowedHyperlink"/>
    <w:basedOn w:val="DefaultParagraphFont"/>
    <w:uiPriority w:val="99"/>
    <w:semiHidden/>
    <w:unhideWhenUsed/>
    <w:rsid w:val="00A11A4C"/>
    <w:rPr>
      <w:color w:val="954F72" w:themeColor="followedHyperlink"/>
      <w:u w:val="single"/>
    </w:rPr>
  </w:style>
  <w:style w:type="character" w:styleId="CommentReference">
    <w:name w:val="annotation reference"/>
    <w:basedOn w:val="DefaultParagraphFont"/>
    <w:uiPriority w:val="99"/>
    <w:semiHidden/>
    <w:unhideWhenUsed/>
    <w:rsid w:val="00565E49"/>
    <w:rPr>
      <w:sz w:val="16"/>
      <w:szCs w:val="16"/>
    </w:rPr>
  </w:style>
  <w:style w:type="paragraph" w:styleId="CommentText">
    <w:name w:val="annotation text"/>
    <w:basedOn w:val="Normal"/>
    <w:link w:val="CommentTextChar"/>
    <w:uiPriority w:val="99"/>
    <w:semiHidden/>
    <w:unhideWhenUsed/>
    <w:rsid w:val="00565E49"/>
    <w:pPr>
      <w:spacing w:line="240" w:lineRule="auto"/>
    </w:pPr>
    <w:rPr>
      <w:sz w:val="20"/>
      <w:szCs w:val="20"/>
    </w:rPr>
  </w:style>
  <w:style w:type="character" w:customStyle="1" w:styleId="CommentTextChar">
    <w:name w:val="Comment Text Char"/>
    <w:basedOn w:val="DefaultParagraphFont"/>
    <w:link w:val="CommentText"/>
    <w:uiPriority w:val="99"/>
    <w:semiHidden/>
    <w:rsid w:val="00565E49"/>
    <w:rPr>
      <w:sz w:val="20"/>
      <w:szCs w:val="20"/>
    </w:rPr>
  </w:style>
  <w:style w:type="paragraph" w:styleId="CommentSubject">
    <w:name w:val="annotation subject"/>
    <w:basedOn w:val="CommentText"/>
    <w:next w:val="CommentText"/>
    <w:link w:val="CommentSubjectChar"/>
    <w:uiPriority w:val="99"/>
    <w:semiHidden/>
    <w:unhideWhenUsed/>
    <w:rsid w:val="00565E49"/>
    <w:rPr>
      <w:b/>
      <w:bCs/>
    </w:rPr>
  </w:style>
  <w:style w:type="character" w:customStyle="1" w:styleId="CommentSubjectChar">
    <w:name w:val="Comment Subject Char"/>
    <w:basedOn w:val="CommentTextChar"/>
    <w:link w:val="CommentSubject"/>
    <w:uiPriority w:val="99"/>
    <w:semiHidden/>
    <w:rsid w:val="00565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50101">
      <w:bodyDiv w:val="1"/>
      <w:marLeft w:val="0"/>
      <w:marRight w:val="0"/>
      <w:marTop w:val="0"/>
      <w:marBottom w:val="0"/>
      <w:divBdr>
        <w:top w:val="none" w:sz="0" w:space="0" w:color="auto"/>
        <w:left w:val="none" w:sz="0" w:space="0" w:color="auto"/>
        <w:bottom w:val="none" w:sz="0" w:space="0" w:color="auto"/>
        <w:right w:val="none" w:sz="0" w:space="0" w:color="auto"/>
      </w:divBdr>
    </w:div>
    <w:div w:id="1191383064">
      <w:bodyDiv w:val="1"/>
      <w:marLeft w:val="0"/>
      <w:marRight w:val="0"/>
      <w:marTop w:val="0"/>
      <w:marBottom w:val="0"/>
      <w:divBdr>
        <w:top w:val="none" w:sz="0" w:space="0" w:color="auto"/>
        <w:left w:val="none" w:sz="0" w:space="0" w:color="auto"/>
        <w:bottom w:val="none" w:sz="0" w:space="0" w:color="auto"/>
        <w:right w:val="none" w:sz="0" w:space="0" w:color="auto"/>
      </w:divBdr>
    </w:div>
    <w:div w:id="1286615480">
      <w:bodyDiv w:val="1"/>
      <w:marLeft w:val="0"/>
      <w:marRight w:val="0"/>
      <w:marTop w:val="0"/>
      <w:marBottom w:val="0"/>
      <w:divBdr>
        <w:top w:val="none" w:sz="0" w:space="0" w:color="auto"/>
        <w:left w:val="none" w:sz="0" w:space="0" w:color="auto"/>
        <w:bottom w:val="none" w:sz="0" w:space="0" w:color="auto"/>
        <w:right w:val="none" w:sz="0" w:space="0" w:color="auto"/>
      </w:divBdr>
    </w:div>
    <w:div w:id="20820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cleanenergyopportunities.gov.bc.ca/app/uploads/sites/721/2021/10/ICEO_TOR_202110.pdf" TargetMode="External"/><Relationship Id="rId13" Type="http://schemas.openxmlformats.org/officeDocument/2006/relationships/hyperlink" Target="https://betterhomesbc.ca/" TargetMode="External"/><Relationship Id="rId18" Type="http://schemas.openxmlformats.org/officeDocument/2006/relationships/hyperlink" Target="https://www.bchousing.org/projects-partners/Building-BC/IH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ark.Blom@fnemc.ca" TargetMode="External"/><Relationship Id="rId7" Type="http://schemas.openxmlformats.org/officeDocument/2006/relationships/hyperlink" Target="https://ca01web.zoom.us/rec/share/fmE4eK7WjN7fajUJuvAJCE_l8L5KLaRxA7VzGY6H0zyde-JOeSMGPIeSTj7lOe38.BPTGqpR_-xFTE1G-" TargetMode="External"/><Relationship Id="rId12" Type="http://schemas.openxmlformats.org/officeDocument/2006/relationships/hyperlink" Target="https://www2.gov.bc.ca/gov/content/environment/natural-resource-stewardship/consulting-with-first-nations/first-nations-clean-energy-business-fund" TargetMode="External"/><Relationship Id="rId17" Type="http://schemas.openxmlformats.org/officeDocument/2006/relationships/hyperlink" Target="https://www2.gov.bc.ca/gov/content/environment/natural-resource-stewardship/consulting-with-first-nations/first-nations-clean-energy-business-fun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digenouscleanenergyopportunities.gov.bc.ca/" TargetMode="External"/><Relationship Id="rId20" Type="http://schemas.openxmlformats.org/officeDocument/2006/relationships/hyperlink" Target="https://indigenouscleanenergyopportunities.gov.bc.ca/app/uploads/sites/721/2021/10/ICEO_TOR_20211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limatefunding.gov.b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digenouscleanenergyopportunities.gov.bc.ca/app/uploads/sites/721/2021/10/ICEO_TOR_202110.pdf" TargetMode="External"/><Relationship Id="rId23" Type="http://schemas.openxmlformats.org/officeDocument/2006/relationships/hyperlink" Target="https://communityclimatefunding.gov.bc.ca/" TargetMode="External"/><Relationship Id="rId10" Type="http://schemas.openxmlformats.org/officeDocument/2006/relationships/hyperlink" Target="mailto:Mark.Blom@fnemc.ca" TargetMode="External"/><Relationship Id="rId19" Type="http://schemas.openxmlformats.org/officeDocument/2006/relationships/hyperlink" Target="mailto:Mark.Blom@fnemc.ca" TargetMode="External"/><Relationship Id="rId4" Type="http://schemas.openxmlformats.org/officeDocument/2006/relationships/webSettings" Target="webSettings.xml"/><Relationship Id="rId9" Type="http://schemas.openxmlformats.org/officeDocument/2006/relationships/hyperlink" Target="https://indigenouscleanenergyopportunities.gov.bc.ca" TargetMode="External"/><Relationship Id="rId14" Type="http://schemas.openxmlformats.org/officeDocument/2006/relationships/hyperlink" Target="https://communityclimatefunding.gov.bc.ca/" TargetMode="External"/><Relationship Id="rId22" Type="http://schemas.openxmlformats.org/officeDocument/2006/relationships/hyperlink" Target="mailto:Megan.Shepherd@gov.bc.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Lindsay EMLI:EX</dc:creator>
  <cp:keywords/>
  <dc:description/>
  <cp:lastModifiedBy>Dias, Oswald EMLI:EX</cp:lastModifiedBy>
  <cp:revision>2</cp:revision>
  <dcterms:created xsi:type="dcterms:W3CDTF">2022-01-27T18:17:00Z</dcterms:created>
  <dcterms:modified xsi:type="dcterms:W3CDTF">2022-01-27T18:17:00Z</dcterms:modified>
</cp:coreProperties>
</file>